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katabulky"/>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0A762A" w:rsidRPr="0035209C" w14:paraId="69ABDC42" w14:textId="77777777" w:rsidTr="003E00B5">
        <w:trPr>
          <w:cnfStyle w:val="100000000000" w:firstRow="1" w:lastRow="0" w:firstColumn="0" w:lastColumn="0" w:oddVBand="0" w:evenVBand="0" w:oddHBand="0" w:evenHBand="0" w:firstRowFirstColumn="0" w:firstRowLastColumn="0" w:lastRowFirstColumn="0" w:lastRowLastColumn="0"/>
        </w:trPr>
        <w:tc>
          <w:tcPr>
            <w:tcW w:w="0" w:type="dxa"/>
            <w:shd w:val="clear" w:color="auto" w:fill="FFFFFF" w:themeFill="background1"/>
          </w:tcPr>
          <w:p w14:paraId="79A27D3F" w14:textId="50D3A4D0" w:rsidR="000A762A" w:rsidRPr="0035209C" w:rsidRDefault="00813762" w:rsidP="00813762">
            <w:r w:rsidRPr="0035209C">
              <w:rPr>
                <w:rFonts w:cstheme="minorHAnsi"/>
                <w:noProof/>
                <w:lang w:eastAsia="cs-CZ"/>
              </w:rPr>
              <w:drawing>
                <wp:inline distT="0" distB="0" distL="0" distR="0" wp14:anchorId="7E948728" wp14:editId="1AD2480A">
                  <wp:extent cx="3133725" cy="1096645"/>
                  <wp:effectExtent l="0" t="0" r="9525" b="825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abídka_logo_uvodni strana.png"/>
                          <pic:cNvPicPr/>
                        </pic:nvPicPr>
                        <pic:blipFill rotWithShape="1">
                          <a:blip r:embed="rId13">
                            <a:extLst>
                              <a:ext uri="{28A0092B-C50C-407E-A947-70E740481C1C}">
                                <a14:useLocalDpi xmlns:a14="http://schemas.microsoft.com/office/drawing/2010/main" val="0"/>
                              </a:ext>
                            </a:extLst>
                          </a:blip>
                          <a:srcRect b="25601"/>
                          <a:stretch/>
                        </pic:blipFill>
                        <pic:spPr bwMode="auto">
                          <a:xfrm>
                            <a:off x="0" y="0"/>
                            <a:ext cx="3133725" cy="1096645"/>
                          </a:xfrm>
                          <a:prstGeom prst="rect">
                            <a:avLst/>
                          </a:prstGeom>
                          <a:ln>
                            <a:noFill/>
                          </a:ln>
                          <a:extLst>
                            <a:ext uri="{53640926-AAD7-44D8-BBD7-CCE9431645EC}">
                              <a14:shadowObscured xmlns:a14="http://schemas.microsoft.com/office/drawing/2010/main"/>
                            </a:ext>
                          </a:extLst>
                        </pic:spPr>
                      </pic:pic>
                    </a:graphicData>
                  </a:graphic>
                </wp:inline>
              </w:drawing>
            </w:r>
            <w:r w:rsidR="000A762A" w:rsidRPr="0035209C">
              <w:br w:type="page"/>
            </w:r>
            <w:bookmarkStart w:id="0" w:name="_Hlk501410299"/>
            <w:bookmarkEnd w:id="0"/>
            <w:r>
              <w:rPr>
                <w:rFonts w:ascii="Times New Roman" w:hAnsi="Times New Roman" w:cs="Times New Roman"/>
                <w:noProof/>
                <w:sz w:val="24"/>
                <w:szCs w:val="24"/>
                <w:lang w:eastAsia="cs-CZ"/>
              </w:rPr>
              <w:drawing>
                <wp:inline distT="0" distB="0" distL="0" distR="0" wp14:anchorId="62668FCF" wp14:editId="35D1B6F0">
                  <wp:extent cx="3249972" cy="890270"/>
                  <wp:effectExtent l="0" t="0" r="7620" b="5080"/>
                  <wp:docPr id="5" name="Obrázek 5" descr="DEKRA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KRA Logo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230" cy="893080"/>
                          </a:xfrm>
                          <a:prstGeom prst="rect">
                            <a:avLst/>
                          </a:prstGeom>
                          <a:noFill/>
                        </pic:spPr>
                      </pic:pic>
                    </a:graphicData>
                  </a:graphic>
                </wp:inline>
              </w:drawing>
            </w:r>
          </w:p>
        </w:tc>
      </w:tr>
      <w:tr w:rsidR="000A762A" w:rsidRPr="0035209C" w14:paraId="55E8C2C3" w14:textId="77777777" w:rsidTr="003E00B5">
        <w:tc>
          <w:tcPr>
            <w:tcW w:w="0" w:type="dxa"/>
          </w:tcPr>
          <w:p w14:paraId="012DD248" w14:textId="3F654286" w:rsidR="000A762A" w:rsidRPr="0035209C" w:rsidRDefault="00813762" w:rsidP="00813762">
            <w:pPr>
              <w:spacing w:before="100" w:beforeAutospacing="1"/>
              <w:rPr>
                <w:rFonts w:ascii="Segoe UI Semilight" w:hAnsi="Segoe UI Semilight" w:cs="Segoe UI Semilight"/>
                <w:b/>
                <w:bCs/>
                <w:sz w:val="32"/>
                <w:szCs w:val="32"/>
              </w:rPr>
            </w:pPr>
            <w:r>
              <w:rPr>
                <w:rFonts w:ascii="Segoe UI Semilight" w:hAnsi="Segoe UI Semilight" w:cs="Segoe UI Semilight"/>
                <w:sz w:val="32"/>
                <w:szCs w:val="32"/>
              </w:rPr>
              <w:t xml:space="preserve">            </w:t>
            </w:r>
            <w:proofErr w:type="spellStart"/>
            <w:r w:rsidR="000A762A" w:rsidRPr="0035209C">
              <w:rPr>
                <w:rFonts w:ascii="Segoe UI Semilight" w:hAnsi="Segoe UI Semilight" w:cs="Segoe UI Semilight"/>
                <w:sz w:val="32"/>
                <w:szCs w:val="32"/>
              </w:rPr>
              <w:t>The</w:t>
            </w:r>
            <w:proofErr w:type="spellEnd"/>
            <w:r w:rsidR="000A762A" w:rsidRPr="0035209C">
              <w:rPr>
                <w:rFonts w:ascii="Segoe UI Semilight" w:hAnsi="Segoe UI Semilight" w:cs="Segoe UI Semilight"/>
                <w:sz w:val="32"/>
                <w:szCs w:val="32"/>
              </w:rPr>
              <w:t xml:space="preserve"> Digital </w:t>
            </w:r>
            <w:proofErr w:type="spellStart"/>
            <w:r w:rsidR="000A762A" w:rsidRPr="0035209C">
              <w:rPr>
                <w:rFonts w:ascii="Segoe UI Semilight" w:hAnsi="Segoe UI Semilight" w:cs="Segoe UI Semilight"/>
                <w:sz w:val="32"/>
                <w:szCs w:val="32"/>
              </w:rPr>
              <w:t>Enablers</w:t>
            </w:r>
            <w:proofErr w:type="spellEnd"/>
          </w:p>
        </w:tc>
      </w:tr>
      <w:tr w:rsidR="000A762A" w:rsidRPr="0035209C" w14:paraId="40F90DA4" w14:textId="77777777" w:rsidTr="003E00B5">
        <w:trPr>
          <w:trHeight w:val="1835"/>
        </w:trPr>
        <w:tc>
          <w:tcPr>
            <w:tcW w:w="0" w:type="dxa"/>
            <w:vAlign w:val="bottom"/>
          </w:tcPr>
          <w:p w14:paraId="41957380" w14:textId="38AA92BE" w:rsidR="6F82C638" w:rsidRPr="0035209C" w:rsidRDefault="6F82C638"/>
        </w:tc>
      </w:tr>
      <w:tr w:rsidR="000A762A" w:rsidRPr="0035209C" w14:paraId="1A30123F" w14:textId="77777777" w:rsidTr="5D6DBA93">
        <w:trPr>
          <w:trHeight w:val="1705"/>
        </w:trPr>
        <w:sdt>
          <w:sdtPr>
            <w:alias w:val="Název"/>
            <w:tag w:val=""/>
            <w:id w:val="2053729739"/>
            <w:placeholder>
              <w:docPart w:val="336D62A41BA0474BAD8710B86AEE9C4F"/>
            </w:placeholder>
            <w:dataBinding w:prefixMappings="xmlns:ns0='http://purl.org/dc/elements/1.1/' xmlns:ns1='http://schemas.openxmlformats.org/package/2006/metadata/core-properties' " w:xpath="/ns1:coreProperties[1]/ns0:title[1]" w:storeItemID="{6C3C8BC8-F283-45AE-878A-BAB7291924A1}"/>
            <w:text/>
          </w:sdtPr>
          <w:sdtEndPr/>
          <w:sdtContent>
            <w:tc>
              <w:tcPr>
                <w:tcW w:w="10632" w:type="dxa"/>
              </w:tcPr>
              <w:p w14:paraId="2D8D20CD" w14:textId="34F213FE" w:rsidR="000A762A" w:rsidRPr="0035209C" w:rsidRDefault="00AD6E5F" w:rsidP="00673D9C">
                <w:pPr>
                  <w:pStyle w:val="Nzev"/>
                </w:pPr>
                <w:r>
                  <w:t>Veřejné oznámení o ochraně osobních údajů</w:t>
                </w:r>
              </w:p>
            </w:tc>
          </w:sdtContent>
        </w:sdt>
      </w:tr>
      <w:tr w:rsidR="000A762A" w:rsidRPr="0035209C" w14:paraId="36C8147C" w14:textId="77777777" w:rsidTr="003E00B5">
        <w:trPr>
          <w:trHeight w:val="589"/>
        </w:trPr>
        <w:tc>
          <w:tcPr>
            <w:tcW w:w="0" w:type="dxa"/>
            <w:vAlign w:val="bottom"/>
          </w:tcPr>
          <w:p w14:paraId="4138B016" w14:textId="466F23FA" w:rsidR="000A762A" w:rsidRPr="0035209C" w:rsidRDefault="00DC3842" w:rsidP="000A762A">
            <w:pPr>
              <w:jc w:val="center"/>
            </w:pPr>
            <w:r w:rsidRPr="0035209C">
              <w:t>pro</w:t>
            </w:r>
          </w:p>
        </w:tc>
      </w:tr>
      <w:tr w:rsidR="000A762A" w:rsidRPr="0035209C" w14:paraId="43038015" w14:textId="77777777" w:rsidTr="5D6DBA93">
        <w:trPr>
          <w:trHeight w:val="1314"/>
        </w:trPr>
        <w:sdt>
          <w:sdtPr>
            <w:alias w:val="Společnost"/>
            <w:tag w:val=""/>
            <w:id w:val="1918429601"/>
            <w:placeholder>
              <w:docPart w:val="FD0A8DB1983D4363AC5E92CB2ACFB1BE"/>
            </w:placeholder>
            <w:dataBinding w:prefixMappings="xmlns:ns0='http://schemas.openxmlformats.org/officeDocument/2006/extended-properties' " w:xpath="/ns0:Properties[1]/ns0:Company[1]" w:storeItemID="{6668398D-A668-4E3E-A5EB-62B293D839F1}"/>
            <w:text/>
          </w:sdtPr>
          <w:sdtEndPr/>
          <w:sdtContent>
            <w:tc>
              <w:tcPr>
                <w:tcW w:w="10632" w:type="dxa"/>
                <w:vAlign w:val="bottom"/>
              </w:tcPr>
              <w:p w14:paraId="34C6A061" w14:textId="4EB8A80A" w:rsidR="000A762A" w:rsidRPr="0035209C" w:rsidRDefault="00F45533" w:rsidP="00B57892">
                <w:pPr>
                  <w:pStyle w:val="Nzev"/>
                  <w:spacing w:line="240" w:lineRule="auto"/>
                </w:pPr>
                <w:r w:rsidRPr="0035209C">
                  <w:t>Stanice technické kontroly a stanice měření</w:t>
                </w:r>
                <w:r w:rsidR="00813762">
                  <w:t xml:space="preserve"> emisí</w:t>
                </w:r>
              </w:p>
            </w:tc>
          </w:sdtContent>
        </w:sdt>
      </w:tr>
      <w:tr w:rsidR="000A762A" w:rsidRPr="0035209C" w14:paraId="0047AFF4" w14:textId="77777777" w:rsidTr="003E00B5">
        <w:trPr>
          <w:trHeight w:val="2927"/>
        </w:trPr>
        <w:tc>
          <w:tcPr>
            <w:tcW w:w="0" w:type="dxa"/>
            <w:vAlign w:val="bottom"/>
          </w:tcPr>
          <w:p w14:paraId="78556D1B" w14:textId="6B33DF84" w:rsidR="000A762A" w:rsidRPr="0035209C" w:rsidRDefault="000A762A" w:rsidP="000A762A">
            <w:pPr>
              <w:pStyle w:val="Nzev"/>
            </w:pPr>
          </w:p>
        </w:tc>
      </w:tr>
      <w:tr w:rsidR="000A762A" w:rsidRPr="0035209C" w14:paraId="65454665" w14:textId="77777777" w:rsidTr="003E00B5">
        <w:trPr>
          <w:trHeight w:val="2410"/>
        </w:trPr>
        <w:tc>
          <w:tcPr>
            <w:tcW w:w="0" w:type="dxa"/>
            <w:vAlign w:val="bottom"/>
          </w:tcPr>
          <w:p w14:paraId="5935E2F4" w14:textId="1A9A5E3D" w:rsidR="00C8357F" w:rsidRPr="0035209C" w:rsidRDefault="001B2F28" w:rsidP="00956264">
            <w:pPr>
              <w:pStyle w:val="Podtitul"/>
            </w:pPr>
            <w:sdt>
              <w:sdtPr>
                <w:alias w:val="Autor"/>
                <w:tag w:val=""/>
                <w:id w:val="525148044"/>
                <w:placeholder>
                  <w:docPart w:val="2D1F6720E47041B58659113CE8339315"/>
                </w:placeholder>
                <w:dataBinding w:prefixMappings="xmlns:ns0='http://purl.org/dc/elements/1.1/' xmlns:ns1='http://schemas.openxmlformats.org/package/2006/metadata/core-properties' " w:xpath="/ns1:coreProperties[1]/ns0:creator[1]" w:storeItemID="{6C3C8BC8-F283-45AE-878A-BAB7291924A1}"/>
                <w:text/>
              </w:sdtPr>
              <w:sdtEndPr/>
              <w:sdtContent>
                <w:r w:rsidR="00A249B6" w:rsidRPr="0035209C">
                  <w:t>Daniel Hejda</w:t>
                </w:r>
              </w:sdtContent>
            </w:sdt>
            <w:r w:rsidR="00B958C7" w:rsidRPr="0035209C">
              <w:t xml:space="preserve"> I </w:t>
            </w:r>
            <w:r w:rsidR="006211D4" w:rsidRPr="0035209C">
              <w:t xml:space="preserve">Data </w:t>
            </w:r>
            <w:proofErr w:type="spellStart"/>
            <w:r w:rsidR="006211D4" w:rsidRPr="0035209C">
              <w:t>protection</w:t>
            </w:r>
            <w:proofErr w:type="spellEnd"/>
            <w:r w:rsidR="006211D4" w:rsidRPr="0035209C">
              <w:t xml:space="preserve"> </w:t>
            </w:r>
            <w:proofErr w:type="spellStart"/>
            <w:r w:rsidR="006211D4" w:rsidRPr="0035209C">
              <w:t>Officer</w:t>
            </w:r>
            <w:proofErr w:type="spellEnd"/>
          </w:p>
          <w:p w14:paraId="45C3028A" w14:textId="6CE7F5FD" w:rsidR="000A762A" w:rsidRPr="0035209C" w:rsidRDefault="00231204" w:rsidP="00956264">
            <w:pPr>
              <w:pStyle w:val="Podtitul"/>
            </w:pPr>
            <w:r w:rsidRPr="0035209C">
              <w:t>Aktualizace</w:t>
            </w:r>
            <w:r w:rsidR="009711ED" w:rsidRPr="0035209C">
              <w:t xml:space="preserve">: </w:t>
            </w:r>
            <w:r w:rsidR="005E73FF" w:rsidRPr="0035209C">
              <w:t>30</w:t>
            </w:r>
            <w:r w:rsidR="009711ED" w:rsidRPr="0035209C">
              <w:t xml:space="preserve">. </w:t>
            </w:r>
            <w:r w:rsidR="00813762">
              <w:t>4</w:t>
            </w:r>
            <w:r w:rsidR="005E73FF" w:rsidRPr="0035209C">
              <w:t>. 2018</w:t>
            </w:r>
            <w:r w:rsidR="00C8357F" w:rsidRPr="0035209C">
              <w:t xml:space="preserve"> </w:t>
            </w:r>
          </w:p>
        </w:tc>
      </w:tr>
    </w:tbl>
    <w:p w14:paraId="2DAA6E81" w14:textId="1EB0E141" w:rsidR="00A413C9" w:rsidRPr="0035209C" w:rsidRDefault="009711ED">
      <w:pPr>
        <w:pStyle w:val="Podtitul"/>
        <w:rPr>
          <w:rFonts w:eastAsiaTheme="majorEastAsia"/>
        </w:rPr>
      </w:pPr>
      <w:r w:rsidRPr="0035209C">
        <w:rPr>
          <w:rFonts w:eastAsiaTheme="majorEastAsia"/>
        </w:rPr>
        <w:br w:type="page"/>
      </w:r>
      <w:r w:rsidR="00A749E7">
        <w:rPr>
          <w:rFonts w:eastAsiaTheme="majorEastAsia"/>
        </w:rPr>
        <w:lastRenderedPageBreak/>
        <w:t>Tabulka obsahu</w:t>
      </w:r>
    </w:p>
    <w:p w14:paraId="0ECAD4DA" w14:textId="4BD09680" w:rsidR="00AD6E5F" w:rsidRDefault="00A413C9">
      <w:pPr>
        <w:pStyle w:val="Obsah1"/>
        <w:rPr>
          <w:rFonts w:asciiTheme="minorHAnsi" w:eastAsiaTheme="minorEastAsia" w:hAnsiTheme="minorHAnsi"/>
          <w:smallCaps w:val="0"/>
          <w:sz w:val="22"/>
          <w:lang w:eastAsia="cs-CZ"/>
        </w:rPr>
      </w:pPr>
      <w:r w:rsidRPr="0035209C">
        <w:rPr>
          <w:noProof w:val="0"/>
        </w:rPr>
        <w:fldChar w:fldCharType="begin"/>
      </w:r>
      <w:r w:rsidRPr="0035209C">
        <w:rPr>
          <w:noProof w:val="0"/>
        </w:rPr>
        <w:instrText xml:space="preserve"> TOC \o "1-3" \h \z \u </w:instrText>
      </w:r>
      <w:r w:rsidRPr="0035209C">
        <w:rPr>
          <w:noProof w:val="0"/>
        </w:rPr>
        <w:fldChar w:fldCharType="separate"/>
      </w:r>
      <w:hyperlink w:anchor="_Toc512948812" w:history="1">
        <w:r w:rsidR="00AD6E5F" w:rsidRPr="00404284">
          <w:rPr>
            <w:rStyle w:val="Hypertextovodkaz"/>
          </w:rPr>
          <w:t>1</w:t>
        </w:r>
        <w:r w:rsidR="00AD6E5F">
          <w:rPr>
            <w:rFonts w:asciiTheme="minorHAnsi" w:eastAsiaTheme="minorEastAsia" w:hAnsiTheme="minorHAnsi"/>
            <w:smallCaps w:val="0"/>
            <w:sz w:val="22"/>
            <w:lang w:eastAsia="cs-CZ"/>
          </w:rPr>
          <w:tab/>
        </w:r>
        <w:r w:rsidR="00AD6E5F" w:rsidRPr="00404284">
          <w:rPr>
            <w:rStyle w:val="Hypertextovodkaz"/>
          </w:rPr>
          <w:t>Veřejné oznámení o ochraně osobních údajů</w:t>
        </w:r>
        <w:r w:rsidR="00AD6E5F">
          <w:rPr>
            <w:webHidden/>
          </w:rPr>
          <w:tab/>
        </w:r>
        <w:r w:rsidR="00AD6E5F">
          <w:rPr>
            <w:webHidden/>
          </w:rPr>
          <w:fldChar w:fldCharType="begin"/>
        </w:r>
        <w:r w:rsidR="00AD6E5F">
          <w:rPr>
            <w:webHidden/>
          </w:rPr>
          <w:instrText xml:space="preserve"> PAGEREF _Toc512948812 \h </w:instrText>
        </w:r>
        <w:r w:rsidR="00AD6E5F">
          <w:rPr>
            <w:webHidden/>
          </w:rPr>
        </w:r>
        <w:r w:rsidR="00AD6E5F">
          <w:rPr>
            <w:webHidden/>
          </w:rPr>
          <w:fldChar w:fldCharType="separate"/>
        </w:r>
        <w:r w:rsidR="00AD6E5F">
          <w:rPr>
            <w:webHidden/>
          </w:rPr>
          <w:t>5</w:t>
        </w:r>
        <w:r w:rsidR="00AD6E5F">
          <w:rPr>
            <w:webHidden/>
          </w:rPr>
          <w:fldChar w:fldCharType="end"/>
        </w:r>
      </w:hyperlink>
    </w:p>
    <w:p w14:paraId="165458B5" w14:textId="1B509B04" w:rsidR="00AD6E5F" w:rsidRDefault="001B2F28">
      <w:pPr>
        <w:pStyle w:val="Obsah1"/>
        <w:rPr>
          <w:rFonts w:asciiTheme="minorHAnsi" w:eastAsiaTheme="minorEastAsia" w:hAnsiTheme="minorHAnsi"/>
          <w:smallCaps w:val="0"/>
          <w:sz w:val="22"/>
          <w:lang w:eastAsia="cs-CZ"/>
        </w:rPr>
      </w:pPr>
      <w:hyperlink w:anchor="_Toc512948813" w:history="1">
        <w:r w:rsidR="00AD6E5F" w:rsidRPr="00404284">
          <w:rPr>
            <w:rStyle w:val="Hypertextovodkaz"/>
          </w:rPr>
          <w:t>2</w:t>
        </w:r>
        <w:r w:rsidR="00AD6E5F">
          <w:rPr>
            <w:rFonts w:asciiTheme="minorHAnsi" w:eastAsiaTheme="minorEastAsia" w:hAnsiTheme="minorHAnsi"/>
            <w:smallCaps w:val="0"/>
            <w:sz w:val="22"/>
            <w:lang w:eastAsia="cs-CZ"/>
          </w:rPr>
          <w:tab/>
        </w:r>
        <w:r w:rsidR="00AD6E5F" w:rsidRPr="00404284">
          <w:rPr>
            <w:rStyle w:val="Hypertextovodkaz"/>
          </w:rPr>
          <w:t>Krátká verze pro emaily</w:t>
        </w:r>
        <w:r w:rsidR="00AD6E5F">
          <w:rPr>
            <w:webHidden/>
          </w:rPr>
          <w:tab/>
        </w:r>
        <w:r w:rsidR="00AD6E5F">
          <w:rPr>
            <w:webHidden/>
          </w:rPr>
          <w:fldChar w:fldCharType="begin"/>
        </w:r>
        <w:r w:rsidR="00AD6E5F">
          <w:rPr>
            <w:webHidden/>
          </w:rPr>
          <w:instrText xml:space="preserve"> PAGEREF _Toc512948813 \h </w:instrText>
        </w:r>
        <w:r w:rsidR="00AD6E5F">
          <w:rPr>
            <w:webHidden/>
          </w:rPr>
        </w:r>
        <w:r w:rsidR="00AD6E5F">
          <w:rPr>
            <w:webHidden/>
          </w:rPr>
          <w:fldChar w:fldCharType="separate"/>
        </w:r>
        <w:r w:rsidR="00AD6E5F">
          <w:rPr>
            <w:webHidden/>
          </w:rPr>
          <w:t>12</w:t>
        </w:r>
        <w:r w:rsidR="00AD6E5F">
          <w:rPr>
            <w:webHidden/>
          </w:rPr>
          <w:fldChar w:fldCharType="end"/>
        </w:r>
      </w:hyperlink>
    </w:p>
    <w:p w14:paraId="149DBFD9" w14:textId="3D555C83" w:rsidR="00A97266" w:rsidRPr="0035209C" w:rsidRDefault="00A413C9">
      <w:pPr>
        <w:pStyle w:val="Podtitul"/>
        <w:rPr>
          <w:rFonts w:eastAsiaTheme="majorEastAsia"/>
        </w:rPr>
      </w:pPr>
      <w:r w:rsidRPr="0035209C">
        <w:fldChar w:fldCharType="end"/>
      </w:r>
      <w:r w:rsidR="00A749E7">
        <w:t>Seznam obrázků</w:t>
      </w:r>
    </w:p>
    <w:p w14:paraId="1C904500" w14:textId="4C2B3E02" w:rsidR="002C6B8F" w:rsidRPr="0035209C" w:rsidRDefault="001B2F28" w:rsidP="003E00B5">
      <w:pPr>
        <w:rPr>
          <w:rFonts w:asciiTheme="minorHAnsi" w:eastAsiaTheme="minorEastAsia" w:hAnsiTheme="minorHAnsi"/>
          <w:sz w:val="22"/>
          <w:lang w:eastAsia="cs-CZ"/>
        </w:rPr>
      </w:pPr>
      <w:r>
        <w:fldChar w:fldCharType="begin"/>
      </w:r>
      <w:r>
        <w:instrText xml:space="preserve"> TOC \h \z \c "Obrázek" </w:instrText>
      </w:r>
      <w:r>
        <w:fldChar w:fldCharType="separate"/>
      </w:r>
      <w:r w:rsidR="00AD6E5F">
        <w:rPr>
          <w:b/>
          <w:bCs/>
          <w:noProof/>
        </w:rPr>
        <w:t>Nenalezena položka seznamu obrázků.</w:t>
      </w:r>
      <w:r>
        <w:rPr>
          <w:b/>
          <w:bCs/>
          <w:noProof/>
        </w:rPr>
        <w:fldChar w:fldCharType="end"/>
      </w:r>
      <w:r w:rsidR="00657ED4" w:rsidRPr="0035209C">
        <w:rPr>
          <w:rFonts w:eastAsiaTheme="majorEastAsia" w:cstheme="majorBidi"/>
          <w:b/>
          <w:color w:val="000000" w:themeColor="text1"/>
          <w:sz w:val="32"/>
          <w:szCs w:val="32"/>
        </w:rPr>
        <w:fldChar w:fldCharType="begin"/>
      </w:r>
      <w:r w:rsidR="00657ED4" w:rsidRPr="0035209C">
        <w:rPr>
          <w:rFonts w:eastAsiaTheme="majorEastAsia" w:cstheme="majorBidi"/>
          <w:b/>
          <w:color w:val="000000" w:themeColor="text1"/>
          <w:sz w:val="32"/>
          <w:szCs w:val="32"/>
        </w:rPr>
        <w:instrText xml:space="preserve"> TOC \h \z \c "Obrázek" </w:instrText>
      </w:r>
      <w:r w:rsidR="00657ED4" w:rsidRPr="0035209C">
        <w:rPr>
          <w:rFonts w:eastAsiaTheme="majorEastAsia" w:cstheme="majorBidi"/>
          <w:b/>
          <w:color w:val="000000" w:themeColor="text1"/>
          <w:sz w:val="32"/>
          <w:szCs w:val="32"/>
        </w:rPr>
        <w:fldChar w:fldCharType="separate"/>
      </w:r>
    </w:p>
    <w:p w14:paraId="0AB2A4B0" w14:textId="0F840B3A" w:rsidR="00657ED4" w:rsidRPr="0035209C" w:rsidRDefault="00657ED4">
      <w:pPr>
        <w:pStyle w:val="Podtitul"/>
        <w:rPr>
          <w:rFonts w:eastAsiaTheme="majorEastAsia"/>
        </w:rPr>
      </w:pPr>
      <w:r w:rsidRPr="0035209C">
        <w:fldChar w:fldCharType="end"/>
      </w:r>
      <w:r w:rsidR="00A749E7">
        <w:rPr>
          <w:rFonts w:eastAsiaTheme="majorEastAsia"/>
        </w:rPr>
        <w:t>Seznam tabulek</w:t>
      </w:r>
    </w:p>
    <w:p w14:paraId="2A03B3EC" w14:textId="25A55754" w:rsidR="00AD6E5F" w:rsidRDefault="00637204">
      <w:pPr>
        <w:pStyle w:val="Seznamobrzk"/>
        <w:tabs>
          <w:tab w:val="right" w:leader="dot" w:pos="9062"/>
        </w:tabs>
        <w:rPr>
          <w:rFonts w:asciiTheme="minorHAnsi" w:eastAsiaTheme="minorEastAsia" w:hAnsiTheme="minorHAnsi"/>
          <w:noProof/>
          <w:sz w:val="22"/>
          <w:lang w:eastAsia="cs-CZ"/>
        </w:rPr>
      </w:pPr>
      <w:r w:rsidRPr="0035209C">
        <w:fldChar w:fldCharType="begin"/>
      </w:r>
      <w:r w:rsidRPr="0035209C">
        <w:instrText xml:space="preserve"> TOC \h \z \c "Tabulka" </w:instrText>
      </w:r>
      <w:r w:rsidRPr="0035209C">
        <w:fldChar w:fldCharType="separate"/>
      </w:r>
      <w:hyperlink w:anchor="_Toc512948814" w:history="1">
        <w:r w:rsidR="00AD6E5F" w:rsidRPr="007031F9">
          <w:rPr>
            <w:rStyle w:val="Hypertextovodkaz"/>
            <w:noProof/>
          </w:rPr>
          <w:t>Tabulka 1: Historie změn</w:t>
        </w:r>
        <w:r w:rsidR="00AD6E5F">
          <w:rPr>
            <w:noProof/>
            <w:webHidden/>
          </w:rPr>
          <w:tab/>
        </w:r>
        <w:r w:rsidR="00AD6E5F">
          <w:rPr>
            <w:noProof/>
            <w:webHidden/>
          </w:rPr>
          <w:fldChar w:fldCharType="begin"/>
        </w:r>
        <w:r w:rsidR="00AD6E5F">
          <w:rPr>
            <w:noProof/>
            <w:webHidden/>
          </w:rPr>
          <w:instrText xml:space="preserve"> PAGEREF _Toc512948814 \h </w:instrText>
        </w:r>
        <w:r w:rsidR="00AD6E5F">
          <w:rPr>
            <w:noProof/>
            <w:webHidden/>
          </w:rPr>
        </w:r>
        <w:r w:rsidR="00AD6E5F">
          <w:rPr>
            <w:noProof/>
            <w:webHidden/>
          </w:rPr>
          <w:fldChar w:fldCharType="separate"/>
        </w:r>
        <w:r w:rsidR="00AD6E5F">
          <w:rPr>
            <w:noProof/>
            <w:webHidden/>
          </w:rPr>
          <w:t>2</w:t>
        </w:r>
        <w:r w:rsidR="00AD6E5F">
          <w:rPr>
            <w:noProof/>
            <w:webHidden/>
          </w:rPr>
          <w:fldChar w:fldCharType="end"/>
        </w:r>
      </w:hyperlink>
    </w:p>
    <w:p w14:paraId="70311106" w14:textId="2201616F" w:rsidR="00813762" w:rsidRDefault="00637204" w:rsidP="003E00B5">
      <w:r w:rsidRPr="0035209C">
        <w:fldChar w:fldCharType="end"/>
      </w:r>
    </w:p>
    <w:p w14:paraId="7B5FEACD" w14:textId="77777777" w:rsidR="00813762" w:rsidRDefault="00813762" w:rsidP="003E00B5"/>
    <w:p w14:paraId="455AA890" w14:textId="2566FF61" w:rsidR="007269B0" w:rsidRPr="0035209C" w:rsidRDefault="0089309B" w:rsidP="003E00B5">
      <w:pPr>
        <w:rPr>
          <w:rFonts w:asciiTheme="minorHAnsi" w:eastAsiaTheme="minorEastAsia" w:hAnsiTheme="minorHAnsi"/>
          <w:sz w:val="22"/>
          <w:lang w:eastAsia="cs-CZ"/>
        </w:rPr>
      </w:pPr>
      <w:r w:rsidRPr="0035209C">
        <w:rPr>
          <w:rFonts w:eastAsiaTheme="majorEastAsia" w:cstheme="majorBidi"/>
          <w:b/>
          <w:color w:val="000000" w:themeColor="text1"/>
          <w:sz w:val="32"/>
          <w:szCs w:val="32"/>
        </w:rPr>
        <w:fldChar w:fldCharType="begin"/>
      </w:r>
      <w:r w:rsidRPr="0035209C">
        <w:rPr>
          <w:rFonts w:eastAsiaTheme="majorEastAsia" w:cstheme="majorBidi"/>
          <w:b/>
          <w:color w:val="000000" w:themeColor="text1"/>
          <w:sz w:val="32"/>
          <w:szCs w:val="32"/>
        </w:rPr>
        <w:instrText xml:space="preserve"> TOC \h \z \c "Tabulka" </w:instrText>
      </w:r>
      <w:r w:rsidRPr="0035209C">
        <w:rPr>
          <w:rFonts w:eastAsiaTheme="majorEastAsia" w:cstheme="majorBidi"/>
          <w:b/>
          <w:color w:val="000000" w:themeColor="text1"/>
          <w:sz w:val="32"/>
          <w:szCs w:val="32"/>
        </w:rPr>
        <w:fldChar w:fldCharType="separate"/>
      </w:r>
    </w:p>
    <w:p w14:paraId="42B01D6A" w14:textId="50F686B4" w:rsidR="0089309B" w:rsidRPr="0035209C" w:rsidRDefault="0089309B">
      <w:pPr>
        <w:pStyle w:val="Podtitul"/>
        <w:rPr>
          <w:rFonts w:eastAsiaTheme="majorEastAsia"/>
        </w:rPr>
      </w:pPr>
      <w:r w:rsidRPr="0035209C">
        <w:fldChar w:fldCharType="end"/>
      </w:r>
      <w:r w:rsidR="00813762">
        <w:t>Seznam změn</w:t>
      </w:r>
    </w:p>
    <w:tbl>
      <w:tblPr>
        <w:tblStyle w:val="GridTableLight"/>
        <w:tblW w:w="9067" w:type="dxa"/>
        <w:tblLook w:val="04A0" w:firstRow="1" w:lastRow="0" w:firstColumn="1" w:lastColumn="0" w:noHBand="0" w:noVBand="1"/>
      </w:tblPr>
      <w:tblGrid>
        <w:gridCol w:w="2402"/>
        <w:gridCol w:w="1985"/>
        <w:gridCol w:w="4680"/>
      </w:tblGrid>
      <w:tr w:rsidR="008233EB" w:rsidRPr="0035209C" w14:paraId="42B5B7BD" w14:textId="77777777" w:rsidTr="00341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796548DE" w14:textId="1DEA3DC9" w:rsidR="008233EB" w:rsidRPr="0035209C" w:rsidRDefault="005A1129" w:rsidP="00341B01">
            <w:pPr>
              <w:jc w:val="right"/>
              <w:rPr>
                <w:sz w:val="16"/>
                <w:lang w:val="cs-CZ"/>
              </w:rPr>
            </w:pPr>
            <w:r w:rsidRPr="0035209C">
              <w:rPr>
                <w:sz w:val="16"/>
                <w:lang w:val="cs-CZ"/>
              </w:rPr>
              <w:t>Datum:</w:t>
            </w:r>
          </w:p>
        </w:tc>
        <w:tc>
          <w:tcPr>
            <w:tcW w:w="1985" w:type="dxa"/>
          </w:tcPr>
          <w:p w14:paraId="3DA952ED" w14:textId="6A388682" w:rsidR="008233EB" w:rsidRPr="0035209C" w:rsidRDefault="005A1129" w:rsidP="005A1129">
            <w:pPr>
              <w:jc w:val="right"/>
              <w:cnfStyle w:val="100000000000" w:firstRow="1" w:lastRow="0" w:firstColumn="0" w:lastColumn="0" w:oddVBand="0" w:evenVBand="0" w:oddHBand="0" w:evenHBand="0" w:firstRowFirstColumn="0" w:firstRowLastColumn="0" w:lastRowFirstColumn="0" w:lastRowLastColumn="0"/>
              <w:rPr>
                <w:sz w:val="16"/>
                <w:lang w:val="cs-CZ"/>
              </w:rPr>
            </w:pPr>
            <w:r w:rsidRPr="0035209C">
              <w:rPr>
                <w:sz w:val="16"/>
                <w:lang w:val="cs-CZ"/>
              </w:rPr>
              <w:t>Kdo:</w:t>
            </w:r>
          </w:p>
        </w:tc>
        <w:tc>
          <w:tcPr>
            <w:tcW w:w="4680" w:type="dxa"/>
          </w:tcPr>
          <w:p w14:paraId="23DF25B1" w14:textId="62BF5898" w:rsidR="008233EB" w:rsidRPr="0035209C" w:rsidRDefault="005A1129" w:rsidP="005A1129">
            <w:pPr>
              <w:jc w:val="left"/>
              <w:cnfStyle w:val="100000000000" w:firstRow="1" w:lastRow="0" w:firstColumn="0" w:lastColumn="0" w:oddVBand="0" w:evenVBand="0" w:oddHBand="0" w:evenHBand="0" w:firstRowFirstColumn="0" w:firstRowLastColumn="0" w:lastRowFirstColumn="0" w:lastRowLastColumn="0"/>
              <w:rPr>
                <w:sz w:val="16"/>
                <w:lang w:val="cs-CZ"/>
              </w:rPr>
            </w:pPr>
            <w:r w:rsidRPr="0035209C">
              <w:rPr>
                <w:sz w:val="16"/>
                <w:lang w:val="cs-CZ"/>
              </w:rPr>
              <w:t>Změna:</w:t>
            </w:r>
          </w:p>
        </w:tc>
      </w:tr>
      <w:tr w:rsidR="00B958C7" w:rsidRPr="0035209C" w14:paraId="0D6C5701"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5056AF97" w14:textId="16BA5CA2" w:rsidR="00B958C7" w:rsidRPr="0035209C" w:rsidRDefault="00DC6C85" w:rsidP="00341B01">
            <w:pPr>
              <w:jc w:val="right"/>
              <w:rPr>
                <w:sz w:val="16"/>
                <w:lang w:val="cs-CZ"/>
              </w:rPr>
            </w:pPr>
            <w:proofErr w:type="gramStart"/>
            <w:r w:rsidRPr="0035209C">
              <w:rPr>
                <w:sz w:val="16"/>
                <w:lang w:val="cs-CZ"/>
              </w:rPr>
              <w:t>28.3.</w:t>
            </w:r>
            <w:r w:rsidR="0083064B" w:rsidRPr="0035209C">
              <w:rPr>
                <w:sz w:val="16"/>
                <w:lang w:val="cs-CZ"/>
              </w:rPr>
              <w:t>201</w:t>
            </w:r>
            <w:r w:rsidR="009149E9" w:rsidRPr="0035209C">
              <w:rPr>
                <w:sz w:val="16"/>
                <w:lang w:val="cs-CZ"/>
              </w:rPr>
              <w:t>8</w:t>
            </w:r>
            <w:proofErr w:type="gramEnd"/>
          </w:p>
        </w:tc>
        <w:tc>
          <w:tcPr>
            <w:tcW w:w="1985" w:type="dxa"/>
          </w:tcPr>
          <w:p w14:paraId="289B1D35" w14:textId="27B93B28" w:rsidR="00B958C7" w:rsidRPr="0035209C" w:rsidRDefault="0083064B"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Daniel Hejda</w:t>
            </w:r>
          </w:p>
        </w:tc>
        <w:tc>
          <w:tcPr>
            <w:tcW w:w="4680" w:type="dxa"/>
          </w:tcPr>
          <w:p w14:paraId="61BC3C90" w14:textId="59537998" w:rsidR="00B958C7" w:rsidRPr="0035209C" w:rsidRDefault="00637204" w:rsidP="005A1129">
            <w:pPr>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Vytvoření dokumentu</w:t>
            </w:r>
          </w:p>
        </w:tc>
      </w:tr>
      <w:tr w:rsidR="00B958C7" w:rsidRPr="0035209C" w14:paraId="19595E9B"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10526A0D" w14:textId="51D62365" w:rsidR="00B958C7" w:rsidRPr="0035209C" w:rsidRDefault="00AD6E5F" w:rsidP="00341B01">
            <w:pPr>
              <w:jc w:val="right"/>
              <w:rPr>
                <w:sz w:val="16"/>
                <w:lang w:val="cs-CZ"/>
              </w:rPr>
            </w:pPr>
            <w:proofErr w:type="gramStart"/>
            <w:r>
              <w:rPr>
                <w:sz w:val="16"/>
                <w:lang w:val="cs-CZ"/>
              </w:rPr>
              <w:t>1</w:t>
            </w:r>
            <w:r w:rsidR="002E531A" w:rsidRPr="0035209C">
              <w:rPr>
                <w:sz w:val="16"/>
                <w:lang w:val="cs-CZ"/>
              </w:rPr>
              <w:t>.</w:t>
            </w:r>
            <w:r>
              <w:rPr>
                <w:sz w:val="16"/>
                <w:lang w:val="cs-CZ"/>
              </w:rPr>
              <w:t>5</w:t>
            </w:r>
            <w:r w:rsidR="002E531A" w:rsidRPr="0035209C">
              <w:rPr>
                <w:sz w:val="16"/>
                <w:lang w:val="cs-CZ"/>
              </w:rPr>
              <w:t>.2018</w:t>
            </w:r>
            <w:proofErr w:type="gramEnd"/>
          </w:p>
        </w:tc>
        <w:tc>
          <w:tcPr>
            <w:tcW w:w="1985" w:type="dxa"/>
          </w:tcPr>
          <w:p w14:paraId="44BB4066" w14:textId="7D91CE43" w:rsidR="00B958C7" w:rsidRPr="0035209C" w:rsidRDefault="002E531A"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Daniel Hejda</w:t>
            </w:r>
          </w:p>
        </w:tc>
        <w:tc>
          <w:tcPr>
            <w:tcW w:w="4680" w:type="dxa"/>
          </w:tcPr>
          <w:p w14:paraId="5EA2746D" w14:textId="137FDBC5" w:rsidR="00B958C7" w:rsidRPr="0035209C" w:rsidRDefault="002E531A" w:rsidP="005A1129">
            <w:pPr>
              <w:cnfStyle w:val="000000000000" w:firstRow="0" w:lastRow="0" w:firstColumn="0" w:lastColumn="0" w:oddVBand="0" w:evenVBand="0" w:oddHBand="0" w:evenHBand="0" w:firstRowFirstColumn="0" w:firstRowLastColumn="0" w:lastRowFirstColumn="0" w:lastRowLastColumn="0"/>
              <w:rPr>
                <w:sz w:val="16"/>
                <w:lang w:val="cs-CZ"/>
              </w:rPr>
            </w:pPr>
            <w:r w:rsidRPr="0035209C">
              <w:rPr>
                <w:sz w:val="16"/>
                <w:lang w:val="cs-CZ"/>
              </w:rPr>
              <w:t>Dokončení dokumentu k prvnímu čtení</w:t>
            </w:r>
          </w:p>
        </w:tc>
      </w:tr>
      <w:tr w:rsidR="00B958C7" w:rsidRPr="0035209C" w14:paraId="4470D71E"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148F0E18" w14:textId="2F0948EB" w:rsidR="00B958C7" w:rsidRPr="0035209C" w:rsidRDefault="00B958C7" w:rsidP="00341B01">
            <w:pPr>
              <w:jc w:val="right"/>
              <w:rPr>
                <w:sz w:val="16"/>
                <w:lang w:val="cs-CZ"/>
              </w:rPr>
            </w:pPr>
          </w:p>
        </w:tc>
        <w:tc>
          <w:tcPr>
            <w:tcW w:w="1985" w:type="dxa"/>
          </w:tcPr>
          <w:p w14:paraId="4F1C6185" w14:textId="7C2192CA" w:rsidR="00B958C7" w:rsidRPr="0035209C" w:rsidRDefault="00B958C7"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0ED60B01" w14:textId="363A7830" w:rsidR="00B958C7" w:rsidRPr="0035209C" w:rsidRDefault="00B958C7" w:rsidP="005A1129">
            <w:pPr>
              <w:cnfStyle w:val="000000000000" w:firstRow="0" w:lastRow="0" w:firstColumn="0" w:lastColumn="0" w:oddVBand="0" w:evenVBand="0" w:oddHBand="0" w:evenHBand="0" w:firstRowFirstColumn="0" w:firstRowLastColumn="0" w:lastRowFirstColumn="0" w:lastRowLastColumn="0"/>
              <w:rPr>
                <w:sz w:val="16"/>
                <w:lang w:val="cs-CZ"/>
              </w:rPr>
            </w:pPr>
          </w:p>
        </w:tc>
      </w:tr>
      <w:tr w:rsidR="00B958C7" w:rsidRPr="0035209C" w14:paraId="7DA07DCF"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37F964C1" w14:textId="5F2FEB43" w:rsidR="00B958C7" w:rsidRPr="0035209C" w:rsidRDefault="00B958C7" w:rsidP="00341B01">
            <w:pPr>
              <w:jc w:val="right"/>
              <w:rPr>
                <w:sz w:val="16"/>
                <w:lang w:val="cs-CZ"/>
              </w:rPr>
            </w:pPr>
          </w:p>
        </w:tc>
        <w:tc>
          <w:tcPr>
            <w:tcW w:w="1985" w:type="dxa"/>
          </w:tcPr>
          <w:p w14:paraId="759B0532" w14:textId="1C5AB71F" w:rsidR="00B958C7" w:rsidRPr="0035209C" w:rsidRDefault="00B958C7"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57233B22" w14:textId="123F2AD4" w:rsidR="00B958C7" w:rsidRPr="0035209C" w:rsidRDefault="00B958C7" w:rsidP="005A1129">
            <w:pPr>
              <w:keepNext/>
              <w:cnfStyle w:val="000000000000" w:firstRow="0" w:lastRow="0" w:firstColumn="0" w:lastColumn="0" w:oddVBand="0" w:evenVBand="0" w:oddHBand="0" w:evenHBand="0" w:firstRowFirstColumn="0" w:firstRowLastColumn="0" w:lastRowFirstColumn="0" w:lastRowLastColumn="0"/>
              <w:rPr>
                <w:sz w:val="16"/>
                <w:lang w:val="cs-CZ"/>
              </w:rPr>
            </w:pPr>
          </w:p>
        </w:tc>
      </w:tr>
      <w:tr w:rsidR="001F51E9" w:rsidRPr="0035209C" w14:paraId="41C18102" w14:textId="77777777" w:rsidTr="00341B01">
        <w:tc>
          <w:tcPr>
            <w:cnfStyle w:val="001000000000" w:firstRow="0" w:lastRow="0" w:firstColumn="1" w:lastColumn="0" w:oddVBand="0" w:evenVBand="0" w:oddHBand="0" w:evenHBand="0" w:firstRowFirstColumn="0" w:firstRowLastColumn="0" w:lastRowFirstColumn="0" w:lastRowLastColumn="0"/>
            <w:tcW w:w="2402" w:type="dxa"/>
          </w:tcPr>
          <w:p w14:paraId="51B46B95" w14:textId="735EA3AC" w:rsidR="001F51E9" w:rsidRPr="0035209C" w:rsidRDefault="001F51E9" w:rsidP="00341B01">
            <w:pPr>
              <w:jc w:val="right"/>
              <w:rPr>
                <w:sz w:val="16"/>
                <w:lang w:val="cs-CZ"/>
              </w:rPr>
            </w:pPr>
          </w:p>
        </w:tc>
        <w:tc>
          <w:tcPr>
            <w:tcW w:w="1985" w:type="dxa"/>
          </w:tcPr>
          <w:p w14:paraId="11900268" w14:textId="77E04FB4" w:rsidR="00587A0C" w:rsidRPr="0035209C" w:rsidRDefault="00587A0C" w:rsidP="005A1129">
            <w:pPr>
              <w:jc w:val="right"/>
              <w:cnfStyle w:val="000000000000" w:firstRow="0" w:lastRow="0" w:firstColumn="0" w:lastColumn="0" w:oddVBand="0" w:evenVBand="0" w:oddHBand="0" w:evenHBand="0" w:firstRowFirstColumn="0" w:firstRowLastColumn="0" w:lastRowFirstColumn="0" w:lastRowLastColumn="0"/>
              <w:rPr>
                <w:sz w:val="16"/>
                <w:lang w:val="cs-CZ"/>
              </w:rPr>
            </w:pPr>
          </w:p>
        </w:tc>
        <w:tc>
          <w:tcPr>
            <w:tcW w:w="4680" w:type="dxa"/>
          </w:tcPr>
          <w:p w14:paraId="5CB90A00" w14:textId="4C6162B9" w:rsidR="001F51E9" w:rsidRPr="0035209C" w:rsidRDefault="001F51E9" w:rsidP="005A1129">
            <w:pPr>
              <w:keepNext/>
              <w:cnfStyle w:val="000000000000" w:firstRow="0" w:lastRow="0" w:firstColumn="0" w:lastColumn="0" w:oddVBand="0" w:evenVBand="0" w:oddHBand="0" w:evenHBand="0" w:firstRowFirstColumn="0" w:firstRowLastColumn="0" w:lastRowFirstColumn="0" w:lastRowLastColumn="0"/>
              <w:rPr>
                <w:sz w:val="16"/>
                <w:lang w:val="cs-CZ"/>
              </w:rPr>
            </w:pPr>
          </w:p>
        </w:tc>
      </w:tr>
    </w:tbl>
    <w:p w14:paraId="1D0420E1" w14:textId="698B6C60" w:rsidR="000763AB" w:rsidRPr="0035209C" w:rsidRDefault="00637204" w:rsidP="00637204">
      <w:pPr>
        <w:pStyle w:val="Titulek"/>
      </w:pPr>
      <w:bookmarkStart w:id="1" w:name="_Toc512948814"/>
      <w:bookmarkStart w:id="2" w:name="_Toc492891906"/>
      <w:r w:rsidRPr="0035209C">
        <w:t xml:space="preserve">Tabulka </w:t>
      </w:r>
      <w:r w:rsidR="001B2F28">
        <w:fldChar w:fldCharType="begin"/>
      </w:r>
      <w:r w:rsidR="001B2F28">
        <w:instrText xml:space="preserve"> SEQ Tabulka \* ARABIC </w:instrText>
      </w:r>
      <w:r w:rsidR="001B2F28">
        <w:fldChar w:fldCharType="separate"/>
      </w:r>
      <w:r w:rsidR="00697B70">
        <w:rPr>
          <w:noProof/>
        </w:rPr>
        <w:t>1</w:t>
      </w:r>
      <w:r w:rsidR="001B2F28">
        <w:rPr>
          <w:noProof/>
        </w:rPr>
        <w:fldChar w:fldCharType="end"/>
      </w:r>
      <w:r w:rsidRPr="0035209C">
        <w:t>: Historie změn</w:t>
      </w:r>
      <w:bookmarkEnd w:id="1"/>
    </w:p>
    <w:p w14:paraId="6AF9713E" w14:textId="71F673EE" w:rsidR="000763AB" w:rsidRPr="0035209C" w:rsidRDefault="000763AB" w:rsidP="000763AB">
      <w:pPr>
        <w:jc w:val="both"/>
      </w:pPr>
      <w:r w:rsidRPr="0035209C">
        <w:t>Tento dokument je určen společnosti shora uvedené (dále také objednatel) a nesmí být bez jednoznačného a výslovného souhlasu zpracovatele dokumentu, společnosti KPCS CZ s.r.o.</w:t>
      </w:r>
      <w:r w:rsidR="00813762">
        <w:t xml:space="preserve"> a DEKRA CZ a.s.</w:t>
      </w:r>
      <w:r w:rsidRPr="0035209C">
        <w:t xml:space="preserve">, sdílen třetím osobám. Tento dokument je klasifikován jako </w:t>
      </w:r>
      <w:r w:rsidRPr="0035209C">
        <w:rPr>
          <w:b/>
          <w:i/>
        </w:rPr>
        <w:t>přísně tajný</w:t>
      </w:r>
      <w:r w:rsidRPr="0035209C">
        <w:t xml:space="preserve"> a může být poskytnut pouze pověřeným osobám objednatele nebo dozorovému orgánu činnému v trestních věcech, anebo ve věcech řešení ochrany osobních údajů a soukromí (Úřad pro ochranu osobních údajů). Dokument obsahuje know-how dodavatele, které tímto dokumentem přenáší na objednatele. Dokument může dále obsahovat citlivé informace s ohledem na organizaci objednatele, a proto je nutné jej relevantně chránit.</w:t>
      </w:r>
    </w:p>
    <w:p w14:paraId="2F341373" w14:textId="77777777" w:rsidR="000763AB" w:rsidRPr="0035209C" w:rsidRDefault="000763AB" w:rsidP="000763AB"/>
    <w:bookmarkEnd w:id="2"/>
    <w:p w14:paraId="05DFAD95" w14:textId="77777777" w:rsidR="00083BC2" w:rsidRPr="0035209C" w:rsidRDefault="00083BC2">
      <w:pPr>
        <w:keepLines w:val="0"/>
        <w:spacing w:before="0" w:after="160"/>
        <w:rPr>
          <w:rFonts w:ascii="Segoe UI Semilight" w:eastAsiaTheme="majorEastAsia" w:hAnsi="Segoe UI Semilight" w:cstheme="majorBidi"/>
          <w:smallCaps/>
          <w:color w:val="000000" w:themeColor="text1"/>
          <w:sz w:val="32"/>
          <w:szCs w:val="32"/>
        </w:rPr>
      </w:pPr>
      <w:r w:rsidRPr="0035209C">
        <w:br w:type="page"/>
      </w:r>
    </w:p>
    <w:p w14:paraId="3A06D9C8" w14:textId="77777777" w:rsidR="007703E7" w:rsidRDefault="007703E7" w:rsidP="007703E7">
      <w:pPr>
        <w:pStyle w:val="Nadpis1"/>
      </w:pPr>
      <w:bookmarkStart w:id="3" w:name="_Toc510874515"/>
      <w:bookmarkStart w:id="4" w:name="_Toc512948812"/>
      <w:r>
        <w:lastRenderedPageBreak/>
        <w:t>Veřejné oznámení o ochraně osobních údajů</w:t>
      </w:r>
      <w:bookmarkEnd w:id="3"/>
      <w:bookmarkEnd w:id="4"/>
    </w:p>
    <w:p w14:paraId="33DDAACB" w14:textId="0D14FA61" w:rsidR="007703E7" w:rsidRDefault="007703E7" w:rsidP="007703E7">
      <w:pPr>
        <w:ind w:firstLine="432"/>
        <w:jc w:val="both"/>
      </w:pPr>
      <w:r w:rsidRPr="00274B96">
        <w:t xml:space="preserve">Tyto Zásady </w:t>
      </w:r>
      <w:r>
        <w:t xml:space="preserve">o ochraně soukromí fyzických osob </w:t>
      </w:r>
      <w:r w:rsidRPr="00274B96">
        <w:t>jsou zpracovány v souladu s Nařízením Evropského parlamentu a Rady (EU) 2016/679 ze dne 27. dubna 2016 o ochraně fyzických osob v souvislosti se zpracováním osobních údajů a o volném pohybu těchto údajů a o zrušení směrnice 95/46/ES (</w:t>
      </w:r>
      <w:r w:rsidRPr="006C745E">
        <w:rPr>
          <w:b/>
        </w:rPr>
        <w:t>GDPR</w:t>
      </w:r>
      <w:r w:rsidRPr="00274B96">
        <w:t xml:space="preserve">). Cílem těchto Zásad je poskytnout </w:t>
      </w:r>
      <w:r>
        <w:t>fyzickým osobám</w:t>
      </w:r>
      <w:r w:rsidRPr="00274B96">
        <w:t xml:space="preserve"> základní informace ohledně zpracování </w:t>
      </w:r>
      <w:r>
        <w:t xml:space="preserve">jejich </w:t>
      </w:r>
      <w:r w:rsidRPr="00274B96">
        <w:t>osobních údajů</w:t>
      </w:r>
      <w:r>
        <w:t>, jejich ochraně a způsobech zpracování</w:t>
      </w:r>
      <w:r w:rsidRPr="00274B96">
        <w:t>.</w:t>
      </w:r>
    </w:p>
    <w:p w14:paraId="59EDFF1E" w14:textId="77777777" w:rsidR="007703E7" w:rsidRDefault="007703E7" w:rsidP="007703E7">
      <w:pPr>
        <w:jc w:val="both"/>
      </w:pPr>
    </w:p>
    <w:p w14:paraId="1A6105C8" w14:textId="77777777" w:rsidR="007703E7" w:rsidRDefault="007703E7" w:rsidP="007703E7">
      <w:pPr>
        <w:jc w:val="both"/>
        <w:rPr>
          <w:b/>
        </w:rPr>
      </w:pPr>
      <w:r w:rsidRPr="006C745E">
        <w:rPr>
          <w:b/>
        </w:rPr>
        <w:t>Slovník pojmů použitých v tomto veřejném oznámení o ochraně osobních údajů</w:t>
      </w:r>
    </w:p>
    <w:p w14:paraId="17278201" w14:textId="77777777" w:rsidR="007703E7" w:rsidRPr="006C745E" w:rsidRDefault="007703E7" w:rsidP="007703E7">
      <w:pPr>
        <w:ind w:left="432"/>
        <w:jc w:val="both"/>
      </w:pPr>
      <w:r w:rsidRPr="003B4EAE">
        <w:t>„</w:t>
      </w:r>
      <w:r w:rsidRPr="006C745E">
        <w:rPr>
          <w:b/>
        </w:rPr>
        <w:t>osobní</w:t>
      </w:r>
      <w:r w:rsidRPr="003B4EAE">
        <w:rPr>
          <w:b/>
        </w:rPr>
        <w:t xml:space="preserve"> údaj</w:t>
      </w:r>
      <w:r w:rsidRPr="003B4EAE">
        <w:t xml:space="preserve">“ </w:t>
      </w:r>
      <w:r w:rsidRPr="006C745E">
        <w:t>–</w:t>
      </w:r>
      <w:r w:rsidRPr="003B4EAE">
        <w:t xml:space="preserve"> </w:t>
      </w:r>
      <w:r w:rsidRPr="006C745E">
        <w:t>veškeré informace, které by vás mohl</w:t>
      </w:r>
      <w:r>
        <w:t>y</w:t>
      </w:r>
      <w:r w:rsidRPr="006C745E">
        <w:t xml:space="preserve"> identifikovat nyní nebo kdykoliv v</w:t>
      </w:r>
      <w:r>
        <w:t> </w:t>
      </w:r>
      <w:r w:rsidRPr="006C745E">
        <w:t>budoucnu</w:t>
      </w:r>
      <w:r>
        <w:t>;</w:t>
      </w:r>
    </w:p>
    <w:p w14:paraId="61B32A9E" w14:textId="77777777" w:rsidR="007703E7" w:rsidRDefault="007703E7" w:rsidP="007703E7">
      <w:pPr>
        <w:ind w:left="432"/>
        <w:jc w:val="both"/>
      </w:pPr>
      <w:r w:rsidRPr="006C745E">
        <w:t>„</w:t>
      </w:r>
      <w:r w:rsidRPr="003B4EAE">
        <w:rPr>
          <w:b/>
        </w:rPr>
        <w:t>zpracování</w:t>
      </w:r>
      <w:r w:rsidRPr="006C745E">
        <w:t>“ – jakákoliv operace prováděná s Vašimi osobními údaji, jako například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t>;</w:t>
      </w:r>
    </w:p>
    <w:p w14:paraId="3176C977" w14:textId="77777777" w:rsidR="007703E7" w:rsidRDefault="007703E7" w:rsidP="007703E7">
      <w:pPr>
        <w:ind w:left="432"/>
        <w:jc w:val="both"/>
      </w:pPr>
      <w:r w:rsidRPr="003B4EAE">
        <w:t>„</w:t>
      </w:r>
      <w:r w:rsidRPr="006C745E">
        <w:rPr>
          <w:b/>
        </w:rPr>
        <w:t>správcem</w:t>
      </w:r>
      <w:r w:rsidRPr="003B4EAE">
        <w:t xml:space="preserve">“ </w:t>
      </w:r>
      <w:r>
        <w:t xml:space="preserve">- </w:t>
      </w:r>
      <w:r w:rsidRPr="003B4EAE">
        <w:t>fyzická nebo právnická osoba, orgán veřejné moci, agentura nebo jiný subjekt, který sám nebo společně s jinými určuje účely a prostředky zpracování osobních údajů</w:t>
      </w:r>
      <w:r>
        <w:t>;</w:t>
      </w:r>
    </w:p>
    <w:p w14:paraId="351B9A72" w14:textId="77777777" w:rsidR="007703E7" w:rsidRDefault="007703E7" w:rsidP="007703E7">
      <w:pPr>
        <w:ind w:left="432"/>
        <w:jc w:val="both"/>
      </w:pPr>
      <w:r w:rsidRPr="003B4EAE">
        <w:t>„</w:t>
      </w:r>
      <w:r w:rsidRPr="006C745E">
        <w:rPr>
          <w:b/>
        </w:rPr>
        <w:t>zpracovatelem</w:t>
      </w:r>
      <w:r w:rsidRPr="003B4EAE">
        <w:t xml:space="preserve">“ </w:t>
      </w:r>
      <w:r>
        <w:t xml:space="preserve">- </w:t>
      </w:r>
      <w:r w:rsidRPr="003B4EAE">
        <w:t xml:space="preserve">fyzická nebo právnická osoba, orgán veřejné moci, agentura nebo jiný subjekt, který </w:t>
      </w:r>
      <w:r>
        <w:t xml:space="preserve">pro nás </w:t>
      </w:r>
      <w:r w:rsidRPr="003B4EAE">
        <w:t>zpracovává osobní údaje</w:t>
      </w:r>
      <w:r>
        <w:t>;</w:t>
      </w:r>
    </w:p>
    <w:p w14:paraId="7F00D470" w14:textId="77777777" w:rsidR="007703E7" w:rsidRDefault="007703E7" w:rsidP="007703E7">
      <w:pPr>
        <w:ind w:left="432"/>
        <w:jc w:val="both"/>
      </w:pPr>
      <w:r w:rsidRPr="006C745E">
        <w:rPr>
          <w:b/>
        </w:rPr>
        <w:t>„příjemcem“</w:t>
      </w:r>
      <w:r>
        <w:t xml:space="preserve"> - </w:t>
      </w:r>
      <w:r w:rsidRPr="00AF3A40">
        <w:t>fyzická nebo právnická osoba, orgán veřejné moci, agentura nebo jiný subjekt, kterým jsou osobní údaje poskytnuty, ať už se jedná o třetí stranu, či nikoli.</w:t>
      </w:r>
    </w:p>
    <w:p w14:paraId="5DE2C266" w14:textId="77777777" w:rsidR="007703E7" w:rsidRDefault="007703E7" w:rsidP="007703E7">
      <w:pPr>
        <w:jc w:val="both"/>
      </w:pPr>
    </w:p>
    <w:p w14:paraId="5F48AAAE" w14:textId="185BCDE7" w:rsidR="007703E7" w:rsidRDefault="007703E7" w:rsidP="007703E7">
      <w:pPr>
        <w:ind w:firstLine="432"/>
        <w:jc w:val="both"/>
      </w:pPr>
      <w:r>
        <w:t>Tímto dokumentem bychom Vás rádi informovali, jak nakládáme s Vašimi osobními údaji a ujistili Vás, že Vaše osobní údaje jsou pro nás tím nejcennějším, co neustále chráníme. Naši zaměstnanci nakládají s Vašimi osobními údaji v souladu s platnou legislativou České republiky a Evropské unie. Naše systémy IT a procesy jsou pravidelně kontrolovány externími specializovanými společnostmi, abychom vždy pracovali s Vašimi osobními daty tím nejlepším a nejbezpečnějším způsobem. Uvědomujeme si, že Vaše osobní informace, které jste nám svěřili, nejsou naším vlastnictvím, a proto si vážíme důvěry, kterou v nás vkládáte, při svěření Vašich osobních údajů. Ať získáme Vaše osobní údaje z veřejných zdrojů nebo nám je svěříte vy, vždy Vás o tom informujeme. V případě, že bychom je chtěli využít k jiným účelům, než jsou zde uvedeny, pak Vám upozorníme na změny v tomto Veřejném oznámení o ochraně osobních údajů nebo Vás požádáme o souhlas se zpracováním vašich osobních údajů k nově zamýšleným účelům.</w:t>
      </w:r>
    </w:p>
    <w:p w14:paraId="01C8B712" w14:textId="77777777" w:rsidR="007703E7" w:rsidRDefault="007703E7" w:rsidP="007703E7">
      <w:pPr>
        <w:jc w:val="both"/>
      </w:pPr>
    </w:p>
    <w:p w14:paraId="0C23E98F" w14:textId="77777777" w:rsidR="007703E7" w:rsidRDefault="007703E7" w:rsidP="007703E7">
      <w:pPr>
        <w:jc w:val="both"/>
      </w:pPr>
      <w:r>
        <w:rPr>
          <w:noProof/>
          <w:lang w:eastAsia="cs-CZ"/>
        </w:rPr>
        <w:drawing>
          <wp:anchor distT="0" distB="0" distL="114300" distR="114300" simplePos="0" relativeHeight="251653632" behindDoc="1" locked="0" layoutInCell="1" allowOverlap="1" wp14:anchorId="0DAF1024" wp14:editId="100AFA8A">
            <wp:simplePos x="0" y="0"/>
            <wp:positionH relativeFrom="column">
              <wp:posOffset>4309578</wp:posOffset>
            </wp:positionH>
            <wp:positionV relativeFrom="paragraph">
              <wp:posOffset>957480</wp:posOffset>
            </wp:positionV>
            <wp:extent cx="1533525" cy="1533525"/>
            <wp:effectExtent l="0" t="0" r="0" b="0"/>
            <wp:wrapTight wrapText="bothSides">
              <wp:wrapPolygon edited="1">
                <wp:start x="894" y="645"/>
                <wp:lineTo x="537" y="9123"/>
                <wp:lineTo x="508" y="17173"/>
                <wp:lineTo x="10733" y="17173"/>
                <wp:lineTo x="20237" y="17512"/>
                <wp:lineTo x="21283" y="9547"/>
                <wp:lineTo x="19968" y="99"/>
                <wp:lineTo x="894" y="645"/>
              </wp:wrapPolygon>
            </wp:wrapTight>
            <wp:docPr id="6" name="Grafický objekt 6" descr="Potřesení ru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533525" cy="1533525"/>
                    </a:xfrm>
                    <a:prstGeom prst="rect">
                      <a:avLst/>
                    </a:prstGeom>
                  </pic:spPr>
                </pic:pic>
              </a:graphicData>
            </a:graphic>
            <wp14:sizeRelH relativeFrom="page">
              <wp14:pctWidth>0</wp14:pctWidth>
            </wp14:sizeRelH>
            <wp14:sizeRelV relativeFrom="page">
              <wp14:pctHeight>0</wp14:pctHeight>
            </wp14:sizeRelV>
          </wp:anchor>
        </w:drawing>
      </w:r>
      <w:r w:rsidRPr="0DC8F093">
        <w:rPr>
          <w:b/>
          <w:bCs/>
        </w:rPr>
        <w:t>Kdo jsme a kdo se může dostat k vašim osobním informacím?</w:t>
      </w:r>
      <w:r w:rsidRPr="00C518A2">
        <w:t xml:space="preserve"> </w:t>
      </w:r>
    </w:p>
    <w:p w14:paraId="6C776B8B" w14:textId="32E64E7A" w:rsidR="007703E7" w:rsidRDefault="007703E7" w:rsidP="007703E7">
      <w:pPr>
        <w:ind w:firstLine="360"/>
        <w:jc w:val="both"/>
      </w:pPr>
      <w:r>
        <w:lastRenderedPageBreak/>
        <w:t xml:space="preserve">Rádi bychom byli dostatečně transparentní vůči Vám při zpracování Vašich osobních údajů, a proto Vás budeme vždy informovat, kdo může k Vašim osobním informacím přistupovat, zpracovávat je a kontaktovat Vás za níže uvedenými účely. Správcem vašich osobních informací je společnost </w:t>
      </w:r>
      <w:r w:rsidR="007A30FB">
        <w:t>AUTOKLUB VELKÉ MEZIŘÍČÍ s.r.o.</w:t>
      </w:r>
      <w:r w:rsidRPr="007703E7">
        <w:rPr>
          <w:highlight w:val="yellow"/>
        </w:rPr>
        <w:t>,</w:t>
      </w:r>
      <w:r w:rsidR="007A30FB">
        <w:rPr>
          <w:highlight w:val="yellow"/>
        </w:rPr>
        <w:t xml:space="preserve"> </w:t>
      </w:r>
      <w:proofErr w:type="spellStart"/>
      <w:r w:rsidR="007A30FB">
        <w:rPr>
          <w:highlight w:val="yellow"/>
        </w:rPr>
        <w:t>Jestřabec</w:t>
      </w:r>
      <w:proofErr w:type="spellEnd"/>
      <w:r w:rsidR="007A30FB">
        <w:rPr>
          <w:highlight w:val="yellow"/>
        </w:rPr>
        <w:t xml:space="preserve"> 2044, Velké </w:t>
      </w:r>
      <w:proofErr w:type="gramStart"/>
      <w:r w:rsidR="007A30FB">
        <w:rPr>
          <w:highlight w:val="yellow"/>
        </w:rPr>
        <w:t xml:space="preserve">Meziříčí </w:t>
      </w:r>
      <w:r w:rsidRPr="007703E7">
        <w:rPr>
          <w:highlight w:val="yellow"/>
        </w:rPr>
        <w:t>, DPO</w:t>
      </w:r>
      <w:proofErr w:type="gramEnd"/>
      <w:r w:rsidRPr="007703E7">
        <w:rPr>
          <w:highlight w:val="yellow"/>
        </w:rPr>
        <w:t xml:space="preserve">: </w:t>
      </w:r>
      <w:r w:rsidR="007A30FB">
        <w:rPr>
          <w:highlight w:val="yellow"/>
        </w:rPr>
        <w:t>CZ60715171</w:t>
      </w:r>
      <w:r w:rsidRPr="007703E7">
        <w:rPr>
          <w:highlight w:val="yellow"/>
        </w:rPr>
        <w:t xml:space="preserve">,  IČO: </w:t>
      </w:r>
      <w:r w:rsidR="007A30FB">
        <w:rPr>
          <w:highlight w:val="yellow"/>
        </w:rPr>
        <w:t>60715171</w:t>
      </w:r>
      <w:r w:rsidRPr="007703E7">
        <w:rPr>
          <w:highlight w:val="yellow"/>
        </w:rPr>
        <w:t xml:space="preserve">, společnosti zapsané v obchodním rejstříku vedeném </w:t>
      </w:r>
      <w:r w:rsidR="007A30FB">
        <w:rPr>
          <w:highlight w:val="yellow"/>
        </w:rPr>
        <w:t>krajským</w:t>
      </w:r>
      <w:r w:rsidRPr="007703E7">
        <w:rPr>
          <w:highlight w:val="yellow"/>
        </w:rPr>
        <w:t xml:space="preserve"> soudem v </w:t>
      </w:r>
      <w:r w:rsidR="007A30FB">
        <w:rPr>
          <w:highlight w:val="yellow"/>
        </w:rPr>
        <w:t>Brně</w:t>
      </w:r>
      <w:r w:rsidRPr="007703E7">
        <w:rPr>
          <w:highlight w:val="yellow"/>
        </w:rPr>
        <w:t>, spisová značka</w:t>
      </w:r>
      <w:r w:rsidR="007A30FB">
        <w:rPr>
          <w:highlight w:val="yellow"/>
        </w:rPr>
        <w:t>:</w:t>
      </w:r>
      <w:r w:rsidRPr="007703E7">
        <w:rPr>
          <w:highlight w:val="yellow"/>
        </w:rPr>
        <w:t xml:space="preserve"> </w:t>
      </w:r>
      <w:r w:rsidR="007A30FB">
        <w:rPr>
          <w:highlight w:val="yellow"/>
        </w:rPr>
        <w:t>oddíl C, vložka 15976</w:t>
      </w:r>
      <w:r>
        <w:t xml:space="preserve">, která však </w:t>
      </w:r>
      <w:r w:rsidRPr="006C745E">
        <w:rPr>
          <w:b/>
        </w:rPr>
        <w:t>m</w:t>
      </w:r>
      <w:r>
        <w:rPr>
          <w:b/>
        </w:rPr>
        <w:t>usí předávat vaše osobní údaje dalším společnostem</w:t>
      </w:r>
      <w:r w:rsidRPr="007703E7">
        <w:t xml:space="preserve">, pokud to naplnění našich povinností </w:t>
      </w:r>
      <w:r>
        <w:t xml:space="preserve">vůči Vám </w:t>
      </w:r>
      <w:r w:rsidRPr="007703E7">
        <w:t xml:space="preserve">žádá. Těmito společnostmi jsou DEKRA </w:t>
      </w:r>
      <w:r>
        <w:t>Česká republika</w:t>
      </w:r>
      <w:r w:rsidRPr="007703E7">
        <w:t xml:space="preserve">, DEKRA </w:t>
      </w:r>
      <w:r>
        <w:t>Německo</w:t>
      </w:r>
      <w:r w:rsidRPr="007703E7">
        <w:t xml:space="preserve">, DEKRA </w:t>
      </w:r>
      <w:r>
        <w:t>Rakousko</w:t>
      </w:r>
      <w:r w:rsidRPr="007703E7">
        <w:t xml:space="preserve"> </w:t>
      </w:r>
      <w:r>
        <w:t>nebo</w:t>
      </w:r>
      <w:r w:rsidRPr="007703E7">
        <w:t xml:space="preserve"> Ministerstvo dopravy České republiky</w:t>
      </w:r>
      <w:r>
        <w:t xml:space="preserve">. Vaše údaje předáváme do ostatních společností vždy a pouze v rámci našich povinností a v závislosti na službě, kterou vám poskytujeme. </w:t>
      </w:r>
    </w:p>
    <w:p w14:paraId="20D71D6E" w14:textId="6388798B" w:rsidR="007703E7" w:rsidRPr="006C745E" w:rsidRDefault="007703E7" w:rsidP="00F03E88">
      <w:pPr>
        <w:jc w:val="both"/>
        <w:rPr>
          <w:rStyle w:val="Hypertextovodkaz"/>
          <w:color w:val="auto"/>
          <w:u w:val="none"/>
        </w:rPr>
      </w:pPr>
      <w:r>
        <w:t xml:space="preserve">Vaše </w:t>
      </w:r>
      <w:r w:rsidRPr="006C745E">
        <w:rPr>
          <w:b/>
        </w:rPr>
        <w:t xml:space="preserve">osobní údaje však </w:t>
      </w:r>
      <w:r>
        <w:rPr>
          <w:b/>
        </w:rPr>
        <w:t>zpracováváme</w:t>
      </w:r>
      <w:r w:rsidRPr="006C745E">
        <w:rPr>
          <w:b/>
        </w:rPr>
        <w:t xml:space="preserve"> i u dalších společností</w:t>
      </w:r>
      <w:r>
        <w:t xml:space="preserve"> (zpracovatelů). Naši zpracovatelé nám poskytují interní systémy a úložiště s maximální ochranou. K vašim osobním údajům mohou mít přístup i naši dodavatelé, kteří se starají o bezpečnost našich systémů a jedná se zejména o externí účetní společnosti nebo externí IT správce. Jejich činnosti jsou však pod permanentní kontrolou a vázány smluvními podmínkami a zpracovatelskými smlouvami, aby nemohlo dojít k nezákonnému zpracování nebo ke zpracování, jež byste nemohli očekávat. </w:t>
      </w:r>
    </w:p>
    <w:p w14:paraId="7790CA6B" w14:textId="77777777" w:rsidR="007703E7" w:rsidRDefault="007703E7" w:rsidP="007703E7">
      <w:pPr>
        <w:jc w:val="both"/>
        <w:rPr>
          <w:b/>
        </w:rPr>
      </w:pPr>
    </w:p>
    <w:p w14:paraId="08B25353" w14:textId="46B63E1D" w:rsidR="007703E7" w:rsidRDefault="007703E7" w:rsidP="007703E7">
      <w:pPr>
        <w:jc w:val="both"/>
      </w:pPr>
      <w:r>
        <w:rPr>
          <w:b/>
        </w:rPr>
        <w:t>V</w:t>
      </w:r>
      <w:r w:rsidRPr="006C745E">
        <w:rPr>
          <w:b/>
        </w:rPr>
        <w:t xml:space="preserve">aše osobní údaje nikdy </w:t>
      </w:r>
      <w:r>
        <w:rPr>
          <w:b/>
        </w:rPr>
        <w:t>p</w:t>
      </w:r>
      <w:r w:rsidRPr="00793259">
        <w:rPr>
          <w:b/>
        </w:rPr>
        <w:t xml:space="preserve">roaktivně </w:t>
      </w:r>
      <w:r w:rsidRPr="006C745E">
        <w:rPr>
          <w:b/>
        </w:rPr>
        <w:t>nepředáváme</w:t>
      </w:r>
      <w:r>
        <w:t xml:space="preserve"> a </w:t>
      </w:r>
      <w:r w:rsidR="00F03E88">
        <w:t>nesdělujeme, aniž bychom Vás o tom předem informovali, a to vždy elektronickou formou nebo osobním kontaktem</w:t>
      </w:r>
      <w:r>
        <w:t>. Vaše osobní údaje u nás zůstávají v naprostém bezpečí. Pokud bychom potřebovali předat vaše osobní údaje jinému příjemci, budeme Vás o této skutečnosti informovat.</w:t>
      </w:r>
    </w:p>
    <w:p w14:paraId="3C3352B9" w14:textId="77777777" w:rsidR="007703E7" w:rsidRDefault="007703E7" w:rsidP="007703E7">
      <w:pPr>
        <w:jc w:val="both"/>
      </w:pPr>
    </w:p>
    <w:p w14:paraId="17F94632" w14:textId="5879A784" w:rsidR="007703E7" w:rsidRPr="003B4EAE" w:rsidRDefault="007703E7" w:rsidP="007703E7">
      <w:pPr>
        <w:jc w:val="both"/>
      </w:pPr>
      <w:r w:rsidRPr="006C745E">
        <w:rPr>
          <w:b/>
        </w:rPr>
        <w:t>Co se stane, pokud nám své osobní údaje nesvěříte?</w:t>
      </w:r>
      <w:r>
        <w:rPr>
          <w:b/>
        </w:rPr>
        <w:t xml:space="preserve"> </w:t>
      </w:r>
      <w:r>
        <w:t>Pokud by nastala taková situace, nebudeme s Vámi schopni uzavřít službu a/nebo Vám poskytovat naše služby z ní vyplývající.</w:t>
      </w:r>
    </w:p>
    <w:p w14:paraId="5106AE7A" w14:textId="77777777" w:rsidR="007703E7" w:rsidRDefault="007703E7" w:rsidP="007703E7">
      <w:pPr>
        <w:ind w:firstLine="432"/>
        <w:jc w:val="both"/>
      </w:pPr>
    </w:p>
    <w:p w14:paraId="08604EA6" w14:textId="22059D8E" w:rsidR="007703E7" w:rsidRDefault="007703E7" w:rsidP="007703E7">
      <w:pPr>
        <w:jc w:val="both"/>
        <w:rPr>
          <w:b/>
          <w:bCs/>
        </w:rPr>
      </w:pPr>
      <w:r w:rsidRPr="0DC8F093">
        <w:rPr>
          <w:b/>
          <w:bCs/>
        </w:rPr>
        <w:t xml:space="preserve">Vaše osobní údaje jsou u nás v bezpečí, a proto </w:t>
      </w:r>
      <w:r>
        <w:rPr>
          <w:b/>
          <w:bCs/>
        </w:rPr>
        <w:t>V</w:t>
      </w:r>
      <w:r w:rsidRPr="0DC8F093">
        <w:rPr>
          <w:b/>
          <w:bCs/>
        </w:rPr>
        <w:t xml:space="preserve">ás chceme informovat, jak </w:t>
      </w:r>
      <w:r>
        <w:rPr>
          <w:b/>
          <w:bCs/>
        </w:rPr>
        <w:t xml:space="preserve">je </w:t>
      </w:r>
      <w:r w:rsidRPr="0DC8F093">
        <w:rPr>
          <w:b/>
          <w:bCs/>
        </w:rPr>
        <w:t xml:space="preserve">chráníme? </w:t>
      </w:r>
    </w:p>
    <w:p w14:paraId="71B5DEFD" w14:textId="4C7A11B3" w:rsidR="007703E7" w:rsidRDefault="00AD6E5F" w:rsidP="007703E7">
      <w:pPr>
        <w:ind w:firstLine="708"/>
        <w:jc w:val="both"/>
      </w:pPr>
      <w:r>
        <w:rPr>
          <w:noProof/>
          <w:lang w:eastAsia="cs-CZ"/>
        </w:rPr>
        <w:drawing>
          <wp:anchor distT="0" distB="0" distL="114300" distR="114300" simplePos="0" relativeHeight="251651584" behindDoc="1" locked="0" layoutInCell="1" allowOverlap="1" wp14:anchorId="103A4239" wp14:editId="3FDECCAB">
            <wp:simplePos x="0" y="0"/>
            <wp:positionH relativeFrom="margin">
              <wp:posOffset>4448175</wp:posOffset>
            </wp:positionH>
            <wp:positionV relativeFrom="paragraph">
              <wp:posOffset>13335</wp:posOffset>
            </wp:positionV>
            <wp:extent cx="1388745" cy="1388745"/>
            <wp:effectExtent l="0" t="0" r="0" b="0"/>
            <wp:wrapTight wrapText="bothSides">
              <wp:wrapPolygon edited="0">
                <wp:start x="2963" y="1778"/>
                <wp:lineTo x="2370" y="6222"/>
                <wp:lineTo x="2370" y="16593"/>
                <wp:lineTo x="3852" y="19556"/>
                <wp:lineTo x="17481" y="19556"/>
                <wp:lineTo x="18963" y="16593"/>
                <wp:lineTo x="18667" y="2963"/>
                <wp:lineTo x="18370" y="1778"/>
                <wp:lineTo x="2963" y="1778"/>
              </wp:wrapPolygon>
            </wp:wrapTight>
            <wp:docPr id="3" name="Grafický objekt 3" descr="Se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8"/>
                        </a:ext>
                      </a:extLst>
                    </a:blip>
                    <a:stretch>
                      <a:fillRect/>
                    </a:stretch>
                  </pic:blipFill>
                  <pic:spPr>
                    <a:xfrm>
                      <a:off x="0" y="0"/>
                      <a:ext cx="1388745" cy="1388745"/>
                    </a:xfrm>
                    <a:prstGeom prst="rect">
                      <a:avLst/>
                    </a:prstGeom>
                  </pic:spPr>
                </pic:pic>
              </a:graphicData>
            </a:graphic>
            <wp14:sizeRelH relativeFrom="page">
              <wp14:pctWidth>0</wp14:pctWidth>
            </wp14:sizeRelH>
            <wp14:sizeRelV relativeFrom="page">
              <wp14:pctHeight>0</wp14:pctHeight>
            </wp14:sizeRelV>
          </wp:anchor>
        </w:drawing>
      </w:r>
      <w:r w:rsidR="007703E7">
        <w:t xml:space="preserve">Osobní údaje, které nám </w:t>
      </w:r>
      <w:proofErr w:type="gramStart"/>
      <w:r w:rsidR="007703E7">
        <w:t>svěříte nebo</w:t>
      </w:r>
      <w:proofErr w:type="gramEnd"/>
      <w:r w:rsidR="007703E7">
        <w:t xml:space="preserve"> získáme z veřejných zdrojů, jsou u nás pod nepřetržitou fyzickou, elektronickou i procedurální kontrolou. Disponujeme moderními kontrolními, technickými a bezpečnostními mechanismy zajišťujícími maximální možnou ochranu zpracovávaných údajů před neoprávněným přístupem nebo přenosem, před jejich ztrátou nebo zničením, jakož i před jiným možným zneužitím. Veškeré osoby, které s Vašimi osobními údaji přicházejí do styku v rámci plnění svých pracovních či smluvně převzatých povinností, jsou vázány zákonnou nebo smluvní povinno</w:t>
      </w:r>
      <w:r w:rsidR="00F03E88">
        <w:t>stí mlčenlivosti.</w:t>
      </w:r>
    </w:p>
    <w:p w14:paraId="693881F3" w14:textId="77777777" w:rsidR="007703E7" w:rsidRDefault="007703E7" w:rsidP="007703E7">
      <w:pPr>
        <w:jc w:val="both"/>
      </w:pPr>
    </w:p>
    <w:p w14:paraId="37DE32CD" w14:textId="41260ACC" w:rsidR="007703E7" w:rsidRDefault="007703E7" w:rsidP="007703E7">
      <w:pPr>
        <w:jc w:val="both"/>
        <w:rPr>
          <w:b/>
          <w:bCs/>
        </w:rPr>
      </w:pPr>
      <w:r w:rsidRPr="00CAC6FE">
        <w:rPr>
          <w:b/>
          <w:bCs/>
        </w:rPr>
        <w:t xml:space="preserve">Jelikož práce s Vašimi osobními údaji je pro nás </w:t>
      </w:r>
      <w:r w:rsidR="00F03E88">
        <w:rPr>
          <w:b/>
          <w:bCs/>
        </w:rPr>
        <w:t>sice vedlejší</w:t>
      </w:r>
      <w:r w:rsidRPr="00CAC6FE">
        <w:rPr>
          <w:b/>
          <w:bCs/>
        </w:rPr>
        <w:t xml:space="preserve"> činností, rádi bychom Vás informovali o tom, že veškerá zpracování provádíme zákonným způsobem.</w:t>
      </w:r>
    </w:p>
    <w:p w14:paraId="624FAF0C" w14:textId="151BC96A" w:rsidR="007703E7" w:rsidRDefault="007703E7" w:rsidP="007703E7">
      <w:pPr>
        <w:ind w:firstLine="432"/>
        <w:jc w:val="both"/>
      </w:pPr>
      <w:r>
        <w:rPr>
          <w:noProof/>
          <w:lang w:eastAsia="cs-CZ"/>
        </w:rPr>
        <w:lastRenderedPageBreak/>
        <w:drawing>
          <wp:anchor distT="0" distB="0" distL="114300" distR="114300" simplePos="0" relativeHeight="251655680" behindDoc="1" locked="0" layoutInCell="1" allowOverlap="1" wp14:anchorId="18A7E70A" wp14:editId="7C57352F">
            <wp:simplePos x="0" y="0"/>
            <wp:positionH relativeFrom="column">
              <wp:posOffset>4610100</wp:posOffset>
            </wp:positionH>
            <wp:positionV relativeFrom="paragraph">
              <wp:posOffset>21590</wp:posOffset>
            </wp:positionV>
            <wp:extent cx="1190625" cy="1190625"/>
            <wp:effectExtent l="0" t="0" r="0" b="0"/>
            <wp:wrapTight wrapText="bothSides">
              <wp:wrapPolygon edited="1">
                <wp:start x="9426" y="-1847"/>
                <wp:lineTo x="3316" y="-1918"/>
                <wp:lineTo x="3150" y="5400"/>
                <wp:lineTo x="3032" y="18000"/>
                <wp:lineTo x="3221" y="21103"/>
                <wp:lineTo x="6300" y="21150"/>
                <wp:lineTo x="14850" y="21150"/>
                <wp:lineTo x="18947" y="20961"/>
                <wp:lineTo x="19279" y="18284"/>
                <wp:lineTo x="19208" y="14874"/>
                <wp:lineTo x="19303" y="6134"/>
                <wp:lineTo x="19113" y="-1776"/>
                <wp:lineTo x="13713" y="-1847"/>
                <wp:lineTo x="9426" y="-1847"/>
              </wp:wrapPolygon>
            </wp:wrapTight>
            <wp:docPr id="7" name="Grafický objekt 7" descr="S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bbo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t xml:space="preserve">Abychom Vám </w:t>
      </w:r>
      <w:proofErr w:type="gramStart"/>
      <w:r>
        <w:t>mohli</w:t>
      </w:r>
      <w:proofErr w:type="gramEnd"/>
      <w:r>
        <w:t xml:space="preserve"> poskytnout naši službu </w:t>
      </w:r>
      <w:proofErr w:type="gramStart"/>
      <w:r>
        <w:t>musíme</w:t>
      </w:r>
      <w:proofErr w:type="gramEnd"/>
      <w:r>
        <w:t xml:space="preserve"> pracovat s Vašimi osobními údaji, a proto k většině zpracování, které provádíme, využíváme smluvních podmínek mezi Vámi a </w:t>
      </w:r>
      <w:r w:rsidR="00F03E88">
        <w:t>námi</w:t>
      </w:r>
      <w:r>
        <w:t xml:space="preserve">. Některé údaje však můžeme mít i nad rámec našich povinností a na ty od Vás vždy získáváme souhlas, který můžete udělit </w:t>
      </w:r>
      <w:proofErr w:type="gramStart"/>
      <w:r>
        <w:t>svobodně a neomezí</w:t>
      </w:r>
      <w:proofErr w:type="gramEnd"/>
      <w:r>
        <w:t xml:space="preserve"> Vás v čerpání námi nabízených služeb. Legislativa nám také ukládá jisté povinnosti, kterým musíme dostát, a proto o Vás zpracováváme i údaje, jaké nám zákony České republiky nařizují.</w:t>
      </w:r>
    </w:p>
    <w:p w14:paraId="25FB51A0" w14:textId="77777777" w:rsidR="007703E7" w:rsidRDefault="007703E7" w:rsidP="007703E7">
      <w:pPr>
        <w:jc w:val="both"/>
      </w:pPr>
      <w:r>
        <w:rPr>
          <w:noProof/>
          <w:lang w:eastAsia="cs-CZ"/>
        </w:rPr>
        <w:drawing>
          <wp:inline distT="0" distB="0" distL="0" distR="0" wp14:anchorId="38A04203" wp14:editId="170C5388">
            <wp:extent cx="5486400" cy="3200400"/>
            <wp:effectExtent l="38100" t="0" r="1905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3577410A" w14:textId="77777777" w:rsidR="007703E7" w:rsidRDefault="007703E7" w:rsidP="007703E7">
      <w:pPr>
        <w:jc w:val="both"/>
      </w:pPr>
      <w:r w:rsidRPr="00CAC6FE">
        <w:rPr>
          <w:b/>
          <w:bCs/>
        </w:rPr>
        <w:t>Pokud nebudete souhlasit se zpracováním nebo se na nás budete chtít obrátit s dotazem, tak nás můžete kontaktovat.</w:t>
      </w:r>
      <w:r w:rsidRPr="1367EC28">
        <w:t xml:space="preserve"> </w:t>
      </w:r>
    </w:p>
    <w:p w14:paraId="3B06F546" w14:textId="77777777" w:rsidR="007703E7" w:rsidRDefault="007703E7" w:rsidP="007703E7">
      <w:pPr>
        <w:ind w:firstLine="360"/>
        <w:jc w:val="both"/>
      </w:pPr>
      <w:r>
        <w:t>Můžete se na nás s důvěrou obrátit a po prokázání své totožnosti Vám bude bezplatně umožněno provedení</w:t>
      </w:r>
      <w:r w:rsidRPr="00CAC6FE">
        <w:rPr>
          <w:b/>
          <w:bCs/>
        </w:rPr>
        <w:t xml:space="preserve"> </w:t>
      </w:r>
      <w:r>
        <w:t>odvolání Vámi uděleného souhlasu nebo může uplatnit svá práva kdykoliv v čase.</w:t>
      </w:r>
    </w:p>
    <w:p w14:paraId="14FC53B3" w14:textId="77777777" w:rsidR="007703E7" w:rsidRDefault="007703E7" w:rsidP="007703E7">
      <w:pPr>
        <w:jc w:val="both"/>
      </w:pPr>
    </w:p>
    <w:p w14:paraId="2F23C8A1" w14:textId="77777777" w:rsidR="007703E7" w:rsidRDefault="007703E7" w:rsidP="007703E7">
      <w:pPr>
        <w:jc w:val="both"/>
      </w:pPr>
      <w:r>
        <w:rPr>
          <w:noProof/>
          <w:lang w:eastAsia="cs-CZ"/>
        </w:rPr>
        <w:lastRenderedPageBreak/>
        <w:drawing>
          <wp:inline distT="0" distB="0" distL="0" distR="0" wp14:anchorId="6C50F057" wp14:editId="78BDD5AE">
            <wp:extent cx="6238875" cy="461962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AD490B9" w14:textId="77777777" w:rsidR="007703E7" w:rsidRPr="00BD111B" w:rsidRDefault="007703E7" w:rsidP="007703E7">
      <w:pPr>
        <w:jc w:val="both"/>
        <w:rPr>
          <w:b/>
          <w:i/>
        </w:rPr>
      </w:pPr>
    </w:p>
    <w:p w14:paraId="17C0C095" w14:textId="07A7D9F2" w:rsidR="007703E7" w:rsidRDefault="007703E7" w:rsidP="007703E7">
      <w:pPr>
        <w:jc w:val="both"/>
      </w:pPr>
      <w:r>
        <w:t xml:space="preserve">K uplatnění svých práv se na nás můžete obrátit pomocí emailu </w:t>
      </w:r>
      <w:r w:rsidR="007A30FB">
        <w:t>stk3706@cbox.cz</w:t>
      </w:r>
      <w:r>
        <w:t xml:space="preserve"> nebo na centrálním telefonním čísle </w:t>
      </w:r>
      <w:r w:rsidR="007A30FB">
        <w:t>420 566 521 170</w:t>
      </w:r>
      <w:r>
        <w:t xml:space="preserve">. Můžete nás také navštívit na výše uvedené adrese a rádi pro Vás </w:t>
      </w:r>
      <w:r w:rsidR="002163C0">
        <w:t>vaši žádost zaevidujeme</w:t>
      </w:r>
      <w:r>
        <w:t xml:space="preserve"> na počkání přímo na pobočce společnosti. Rádi bychom Vás upozornili, že </w:t>
      </w:r>
      <w:r w:rsidRPr="00CAC6FE">
        <w:rPr>
          <w:b/>
          <w:bCs/>
        </w:rPr>
        <w:t>uplatnění vašich práv může být v některých situacích zpoplatněno</w:t>
      </w:r>
      <w:r>
        <w:t>, a to za předpokladu, že jsme usoudili, že již dané informace máte nebo bude počet vašich požadavků neúměrně vysoký s ohledem na dobu, ve které žádáte o uplatnění svých práv.</w:t>
      </w:r>
      <w:r w:rsidR="002163C0">
        <w:t xml:space="preserve"> Máte také právo podat stížnost u Úřadu pro ochranu osobních údajů (Pplk. Sochora 27, 170 00, Praha 7 nebo zasláním informace na kontaktní e-mailové adresy uvedené na stránkách dozorového úřadu </w:t>
      </w:r>
      <w:hyperlink r:id="rId31" w:history="1">
        <w:r w:rsidR="002163C0" w:rsidRPr="00B43EB7">
          <w:rPr>
            <w:rStyle w:val="Hypertextovodkaz"/>
          </w:rPr>
          <w:t>https://www.uoou.cz</w:t>
        </w:r>
      </w:hyperlink>
      <w:r w:rsidR="002163C0">
        <w:t xml:space="preserve"> ).</w:t>
      </w:r>
    </w:p>
    <w:p w14:paraId="58A8D085" w14:textId="77777777" w:rsidR="007703E7" w:rsidRDefault="007703E7" w:rsidP="007703E7"/>
    <w:p w14:paraId="5F546797" w14:textId="77777777" w:rsidR="007703E7" w:rsidRDefault="007703E7" w:rsidP="007703E7">
      <w:pPr>
        <w:rPr>
          <w:b/>
          <w:bCs/>
        </w:rPr>
      </w:pPr>
      <w:r w:rsidRPr="00CAC6FE">
        <w:rPr>
          <w:b/>
          <w:bCs/>
        </w:rPr>
        <w:t>Rádi bychom Vás informovali, k jakým účelům budeme zpracovávat Vaše osobní údaje, pokud nám je svěříte.</w:t>
      </w:r>
    </w:p>
    <w:p w14:paraId="4416ED90" w14:textId="364E564E" w:rsidR="007703E7" w:rsidRDefault="007703E7" w:rsidP="007703E7">
      <w:pPr>
        <w:ind w:firstLine="360"/>
        <w:jc w:val="both"/>
      </w:pPr>
      <w:r>
        <w:rPr>
          <w:noProof/>
          <w:lang w:eastAsia="cs-CZ"/>
        </w:rPr>
        <w:drawing>
          <wp:anchor distT="0" distB="0" distL="114300" distR="114300" simplePos="0" relativeHeight="251657728" behindDoc="1" locked="0" layoutInCell="1" allowOverlap="1" wp14:anchorId="28CE4455" wp14:editId="0C204B05">
            <wp:simplePos x="0" y="0"/>
            <wp:positionH relativeFrom="margin">
              <wp:posOffset>4579620</wp:posOffset>
            </wp:positionH>
            <wp:positionV relativeFrom="paragraph">
              <wp:posOffset>41275</wp:posOffset>
            </wp:positionV>
            <wp:extent cx="1447800" cy="1447800"/>
            <wp:effectExtent l="0" t="0" r="0" b="0"/>
            <wp:wrapTight wrapText="bothSides">
              <wp:wrapPolygon edited="1">
                <wp:start x="7958" y="568"/>
                <wp:lineTo x="2842" y="568"/>
                <wp:lineTo x="2842" y="4547"/>
                <wp:lineTo x="2842" y="10232"/>
                <wp:lineTo x="3032" y="14779"/>
                <wp:lineTo x="3221" y="20084"/>
                <wp:lineTo x="13358" y="19895"/>
                <wp:lineTo x="17053" y="15063"/>
                <wp:lineTo x="18474" y="11937"/>
                <wp:lineTo x="18189" y="10232"/>
                <wp:lineTo x="17053" y="4832"/>
                <wp:lineTo x="13358" y="1705"/>
                <wp:lineTo x="11653" y="568"/>
                <wp:lineTo x="7958" y="568"/>
              </wp:wrapPolygon>
            </wp:wrapTight>
            <wp:docPr id="13" name="Grafický objekt 13" descr="Hlava s ozubenými 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adWithGears.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3"/>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Pr="005C0D8F">
        <w:t xml:space="preserve">Jelikož je </w:t>
      </w:r>
      <w:r>
        <w:t xml:space="preserve">naší hlavní činností zprostředkování </w:t>
      </w:r>
      <w:r w:rsidR="002163C0">
        <w:t>služeb spojených s provozem stanice technické kontroly nebo stanice měření emisí</w:t>
      </w:r>
      <w:r>
        <w:t xml:space="preserve">, pak budeme provádět zejména </w:t>
      </w:r>
      <w:r w:rsidR="002163C0">
        <w:t>níže uvedené</w:t>
      </w:r>
      <w:r>
        <w:t xml:space="preserve"> činnosti</w:t>
      </w:r>
      <w:r w:rsidR="002163C0">
        <w:t xml:space="preserve"> (ne však výhradně všechny, které jsou níže uvedeny)</w:t>
      </w:r>
      <w:r>
        <w:t xml:space="preserve">. Jedná se zejména o </w:t>
      </w:r>
      <w:r w:rsidR="002163C0">
        <w:t>tato</w:t>
      </w:r>
      <w:r>
        <w:t xml:space="preserve"> zpracování, která provádíme:</w:t>
      </w:r>
    </w:p>
    <w:p w14:paraId="6F828394" w14:textId="51E89E09" w:rsidR="002163C0" w:rsidRDefault="002163C0" w:rsidP="00484EE6">
      <w:pPr>
        <w:pStyle w:val="Odstavecseseznamem"/>
        <w:numPr>
          <w:ilvl w:val="0"/>
          <w:numId w:val="14"/>
        </w:numPr>
        <w:jc w:val="both"/>
      </w:pPr>
      <w:r w:rsidRPr="00484EE6">
        <w:rPr>
          <w:b/>
        </w:rPr>
        <w:t>Doplňování emisních údajů</w:t>
      </w:r>
      <w:r w:rsidR="00484EE6" w:rsidRPr="00484EE6">
        <w:rPr>
          <w:i/>
        </w:rPr>
        <w:t xml:space="preserve"> </w:t>
      </w:r>
      <w:r w:rsidR="00484EE6">
        <w:rPr>
          <w:i/>
        </w:rPr>
        <w:t>–</w:t>
      </w:r>
      <w:r w:rsidR="00484EE6" w:rsidRPr="00484EE6">
        <w:rPr>
          <w:i/>
        </w:rPr>
        <w:t xml:space="preserve"> </w:t>
      </w:r>
      <w:r w:rsidR="00484EE6">
        <w:rPr>
          <w:i/>
        </w:rPr>
        <w:t>Kde provádíme v</w:t>
      </w:r>
      <w:r w:rsidR="00484EE6" w:rsidRPr="00484EE6">
        <w:rPr>
          <w:i/>
        </w:rPr>
        <w:t>yměření poplatku za vozidlo</w:t>
      </w:r>
      <w:r w:rsidR="00484EE6">
        <w:rPr>
          <w:i/>
        </w:rPr>
        <w:t xml:space="preserve"> a to</w:t>
      </w:r>
      <w:r w:rsidR="00484EE6" w:rsidRPr="00484EE6">
        <w:rPr>
          <w:i/>
        </w:rPr>
        <w:t xml:space="preserve"> v případě převodu v rámci změny vlastníka a pokud není v technickém průkazu uvedena emisní norma</w:t>
      </w:r>
    </w:p>
    <w:p w14:paraId="7CFEC6FD" w14:textId="4E12EE6F" w:rsidR="002163C0" w:rsidRDefault="002163C0" w:rsidP="00484EE6">
      <w:pPr>
        <w:pStyle w:val="Odstavecseseznamem"/>
        <w:numPr>
          <w:ilvl w:val="0"/>
          <w:numId w:val="14"/>
        </w:numPr>
        <w:jc w:val="both"/>
      </w:pPr>
      <w:r w:rsidRPr="00484EE6">
        <w:rPr>
          <w:b/>
        </w:rPr>
        <w:t>Dovozy a schvalování vozidel</w:t>
      </w:r>
      <w:r w:rsidR="00484EE6">
        <w:t xml:space="preserve"> </w:t>
      </w:r>
      <w:r w:rsidR="00484EE6">
        <w:rPr>
          <w:i/>
        </w:rPr>
        <w:t>–</w:t>
      </w:r>
      <w:r w:rsidR="00484EE6" w:rsidRPr="00484EE6">
        <w:rPr>
          <w:i/>
        </w:rPr>
        <w:t xml:space="preserve"> </w:t>
      </w:r>
      <w:r w:rsidR="00484EE6">
        <w:rPr>
          <w:i/>
        </w:rPr>
        <w:t>Kde provádíme k</w:t>
      </w:r>
      <w:r w:rsidR="00484EE6" w:rsidRPr="00484EE6">
        <w:rPr>
          <w:i/>
        </w:rPr>
        <w:t>ontrol</w:t>
      </w:r>
      <w:r w:rsidR="00484EE6">
        <w:rPr>
          <w:i/>
        </w:rPr>
        <w:t>u</w:t>
      </w:r>
      <w:r w:rsidR="00484EE6" w:rsidRPr="00484EE6">
        <w:rPr>
          <w:i/>
        </w:rPr>
        <w:t xml:space="preserve"> plnění zákonných požadavků na vozidlo, které prošlo přestavbou, stavbou nebo dovozem</w:t>
      </w:r>
    </w:p>
    <w:p w14:paraId="5524CC6C" w14:textId="4B50291A" w:rsidR="002163C0" w:rsidRDefault="002163C0" w:rsidP="00484EE6">
      <w:pPr>
        <w:pStyle w:val="Odstavecseseznamem"/>
        <w:numPr>
          <w:ilvl w:val="0"/>
          <w:numId w:val="14"/>
        </w:numPr>
        <w:jc w:val="both"/>
      </w:pPr>
      <w:r w:rsidRPr="00484EE6">
        <w:rPr>
          <w:b/>
        </w:rPr>
        <w:lastRenderedPageBreak/>
        <w:t>Provedení emisní kontroly</w:t>
      </w:r>
      <w:r w:rsidR="00484EE6" w:rsidRPr="00484EE6">
        <w:rPr>
          <w:i/>
        </w:rPr>
        <w:t xml:space="preserve"> </w:t>
      </w:r>
      <w:r w:rsidR="00484EE6">
        <w:rPr>
          <w:i/>
        </w:rPr>
        <w:t>–</w:t>
      </w:r>
      <w:r w:rsidR="00484EE6" w:rsidRPr="00484EE6">
        <w:rPr>
          <w:i/>
        </w:rPr>
        <w:t xml:space="preserve"> </w:t>
      </w:r>
      <w:r w:rsidR="00484EE6">
        <w:rPr>
          <w:i/>
        </w:rPr>
        <w:t xml:space="preserve">Kde provádíme </w:t>
      </w:r>
      <w:r w:rsidR="00484EE6" w:rsidRPr="00484EE6">
        <w:rPr>
          <w:i/>
        </w:rPr>
        <w:t xml:space="preserve">emisní kontroly a zejména sběr informací o vozidle společně s evidenčními informacemi </w:t>
      </w:r>
      <w:r w:rsidR="00484EE6">
        <w:rPr>
          <w:i/>
        </w:rPr>
        <w:t>o voze</w:t>
      </w:r>
    </w:p>
    <w:p w14:paraId="7FC33674" w14:textId="22019B0E" w:rsidR="002163C0" w:rsidRDefault="002163C0" w:rsidP="00484EE6">
      <w:pPr>
        <w:pStyle w:val="Odstavecseseznamem"/>
        <w:numPr>
          <w:ilvl w:val="0"/>
          <w:numId w:val="14"/>
        </w:numPr>
        <w:jc w:val="both"/>
      </w:pPr>
      <w:r w:rsidRPr="00484EE6">
        <w:rPr>
          <w:b/>
        </w:rPr>
        <w:t>Provedení technické kontroly</w:t>
      </w:r>
      <w:r w:rsidR="00484EE6" w:rsidRPr="00484EE6">
        <w:rPr>
          <w:i/>
        </w:rPr>
        <w:t xml:space="preserve"> </w:t>
      </w:r>
      <w:r w:rsidR="00484EE6">
        <w:rPr>
          <w:i/>
        </w:rPr>
        <w:t>–</w:t>
      </w:r>
      <w:r w:rsidR="00484EE6" w:rsidRPr="00484EE6">
        <w:rPr>
          <w:i/>
        </w:rPr>
        <w:t xml:space="preserve"> </w:t>
      </w:r>
      <w:r w:rsidR="00484EE6">
        <w:rPr>
          <w:i/>
        </w:rPr>
        <w:t>Kde p</w:t>
      </w:r>
      <w:r w:rsidR="00484EE6" w:rsidRPr="00484EE6">
        <w:rPr>
          <w:i/>
        </w:rPr>
        <w:t>rov</w:t>
      </w:r>
      <w:r w:rsidR="00484EE6">
        <w:rPr>
          <w:i/>
        </w:rPr>
        <w:t>ádíme</w:t>
      </w:r>
      <w:r w:rsidR="00484EE6" w:rsidRPr="00484EE6">
        <w:rPr>
          <w:i/>
        </w:rPr>
        <w:t xml:space="preserve"> technické kontroly a zejména sběr informací o vozidle společně s evidenčními informacemi </w:t>
      </w:r>
      <w:r w:rsidR="00484EE6">
        <w:rPr>
          <w:i/>
        </w:rPr>
        <w:t>o voze</w:t>
      </w:r>
    </w:p>
    <w:p w14:paraId="7F0CFD91" w14:textId="3CCD90DE" w:rsidR="002163C0" w:rsidRDefault="002163C0" w:rsidP="00484EE6">
      <w:pPr>
        <w:pStyle w:val="Odstavecseseznamem"/>
        <w:numPr>
          <w:ilvl w:val="0"/>
          <w:numId w:val="14"/>
        </w:numPr>
        <w:jc w:val="both"/>
      </w:pPr>
      <w:r w:rsidRPr="00484EE6">
        <w:rPr>
          <w:b/>
        </w:rPr>
        <w:t>Příjem na provedení emisní a technické kontroly</w:t>
      </w:r>
      <w:r w:rsidR="00484EE6" w:rsidRPr="00484EE6">
        <w:rPr>
          <w:i/>
        </w:rPr>
        <w:t xml:space="preserve"> </w:t>
      </w:r>
      <w:r w:rsidR="00484EE6">
        <w:rPr>
          <w:i/>
        </w:rPr>
        <w:t>–</w:t>
      </w:r>
      <w:r w:rsidR="00484EE6" w:rsidRPr="00484EE6">
        <w:rPr>
          <w:i/>
        </w:rPr>
        <w:t xml:space="preserve"> </w:t>
      </w:r>
      <w:r w:rsidR="00484EE6">
        <w:rPr>
          <w:i/>
        </w:rPr>
        <w:t xml:space="preserve">Kde provádíme Váš </w:t>
      </w:r>
      <w:r w:rsidR="00484EE6" w:rsidRPr="00484EE6">
        <w:rPr>
          <w:i/>
        </w:rPr>
        <w:t xml:space="preserve">příjem na emisní </w:t>
      </w:r>
      <w:r w:rsidR="00484EE6">
        <w:rPr>
          <w:i/>
        </w:rPr>
        <w:t xml:space="preserve">měření </w:t>
      </w:r>
      <w:r w:rsidR="00484EE6" w:rsidRPr="00484EE6">
        <w:rPr>
          <w:i/>
        </w:rPr>
        <w:t xml:space="preserve">a technickou </w:t>
      </w:r>
      <w:r w:rsidR="00484EE6">
        <w:rPr>
          <w:i/>
        </w:rPr>
        <w:t>prohlídku</w:t>
      </w:r>
      <w:r w:rsidR="00484EE6" w:rsidRPr="00484EE6">
        <w:rPr>
          <w:i/>
        </w:rPr>
        <w:t xml:space="preserve">, </w:t>
      </w:r>
      <w:r w:rsidR="00484EE6">
        <w:rPr>
          <w:i/>
        </w:rPr>
        <w:t xml:space="preserve">kde </w:t>
      </w:r>
      <w:r w:rsidR="00484EE6" w:rsidRPr="00484EE6">
        <w:rPr>
          <w:i/>
        </w:rPr>
        <w:t>zpracová</w:t>
      </w:r>
      <w:r w:rsidR="00484EE6">
        <w:rPr>
          <w:i/>
        </w:rPr>
        <w:t>váme</w:t>
      </w:r>
      <w:r w:rsidR="00484EE6" w:rsidRPr="00484EE6">
        <w:rPr>
          <w:i/>
        </w:rPr>
        <w:t xml:space="preserve"> povinn</w:t>
      </w:r>
      <w:r w:rsidR="00484EE6">
        <w:rPr>
          <w:i/>
        </w:rPr>
        <w:t>é</w:t>
      </w:r>
      <w:r w:rsidR="00484EE6" w:rsidRPr="00484EE6">
        <w:rPr>
          <w:i/>
        </w:rPr>
        <w:t xml:space="preserve"> osobní</w:t>
      </w:r>
      <w:r w:rsidR="00484EE6">
        <w:rPr>
          <w:i/>
        </w:rPr>
        <w:t xml:space="preserve"> údaje, které nám nařizuje zákon</w:t>
      </w:r>
    </w:p>
    <w:p w14:paraId="3068A694" w14:textId="36FB9CFB" w:rsidR="002163C0" w:rsidRPr="00484EE6" w:rsidRDefault="002163C0" w:rsidP="00484EE6">
      <w:pPr>
        <w:pStyle w:val="Odstavecseseznamem"/>
        <w:numPr>
          <w:ilvl w:val="0"/>
          <w:numId w:val="14"/>
        </w:numPr>
        <w:jc w:val="both"/>
        <w:rPr>
          <w:i/>
        </w:rPr>
      </w:pPr>
      <w:r w:rsidRPr="00484EE6">
        <w:rPr>
          <w:b/>
        </w:rPr>
        <w:t>Účetní operace spojení s provozem STK/SME</w:t>
      </w:r>
      <w:r w:rsidR="00484EE6" w:rsidRPr="00484EE6">
        <w:rPr>
          <w:i/>
        </w:rPr>
        <w:t xml:space="preserve"> </w:t>
      </w:r>
      <w:r w:rsidR="00484EE6">
        <w:rPr>
          <w:i/>
        </w:rPr>
        <w:t>–</w:t>
      </w:r>
      <w:r w:rsidR="00484EE6" w:rsidRPr="00484EE6">
        <w:rPr>
          <w:i/>
        </w:rPr>
        <w:t xml:space="preserve"> </w:t>
      </w:r>
      <w:r w:rsidR="00484EE6">
        <w:rPr>
          <w:i/>
        </w:rPr>
        <w:t>Kde provádíme zejména ú</w:t>
      </w:r>
      <w:r w:rsidR="00484EE6" w:rsidRPr="00484EE6">
        <w:rPr>
          <w:i/>
        </w:rPr>
        <w:t>četní operace spojené s provozem STK</w:t>
      </w:r>
      <w:r w:rsidR="00484EE6">
        <w:rPr>
          <w:i/>
        </w:rPr>
        <w:t>/SME</w:t>
      </w:r>
    </w:p>
    <w:p w14:paraId="39CB3BD4" w14:textId="7F0C8057" w:rsidR="002163C0" w:rsidRDefault="002163C0" w:rsidP="00484EE6">
      <w:pPr>
        <w:pStyle w:val="Odstavecseseznamem"/>
        <w:numPr>
          <w:ilvl w:val="0"/>
          <w:numId w:val="14"/>
        </w:numPr>
        <w:jc w:val="both"/>
      </w:pPr>
      <w:r w:rsidRPr="00484EE6">
        <w:rPr>
          <w:b/>
        </w:rPr>
        <w:t>Upozornění na končící platnost technické a emisní způsobilosti</w:t>
      </w:r>
      <w:r w:rsidR="00484EE6" w:rsidRPr="00484EE6">
        <w:rPr>
          <w:i/>
        </w:rPr>
        <w:t xml:space="preserve"> </w:t>
      </w:r>
      <w:r w:rsidR="00484EE6">
        <w:rPr>
          <w:i/>
        </w:rPr>
        <w:t>–</w:t>
      </w:r>
      <w:r w:rsidR="00484EE6" w:rsidRPr="00484EE6">
        <w:rPr>
          <w:i/>
        </w:rPr>
        <w:t xml:space="preserve"> </w:t>
      </w:r>
      <w:r w:rsidR="00484EE6">
        <w:rPr>
          <w:i/>
        </w:rPr>
        <w:t xml:space="preserve">Kde Vás </w:t>
      </w:r>
      <w:r w:rsidR="00484EE6" w:rsidRPr="00484EE6">
        <w:rPr>
          <w:i/>
        </w:rPr>
        <w:t>kontakt</w:t>
      </w:r>
      <w:r w:rsidR="00484EE6">
        <w:rPr>
          <w:i/>
        </w:rPr>
        <w:t>ujeme</w:t>
      </w:r>
      <w:r w:rsidR="00484EE6" w:rsidRPr="00484EE6">
        <w:rPr>
          <w:i/>
        </w:rPr>
        <w:t xml:space="preserve"> na </w:t>
      </w:r>
      <w:r w:rsidR="00484EE6">
        <w:rPr>
          <w:i/>
        </w:rPr>
        <w:t>základě Vámi uděleného souhlasu</w:t>
      </w:r>
      <w:r w:rsidR="00484EE6" w:rsidRPr="00484EE6">
        <w:rPr>
          <w:i/>
        </w:rPr>
        <w:t xml:space="preserve"> před vypršení technické a emisní způsobilosti vozidla.</w:t>
      </w:r>
    </w:p>
    <w:p w14:paraId="44C31978" w14:textId="4EBDFDFF" w:rsidR="002163C0" w:rsidRDefault="002163C0" w:rsidP="00484EE6">
      <w:pPr>
        <w:pStyle w:val="Odstavecseseznamem"/>
        <w:numPr>
          <w:ilvl w:val="0"/>
          <w:numId w:val="14"/>
        </w:numPr>
        <w:jc w:val="both"/>
      </w:pPr>
      <w:r w:rsidRPr="00484EE6">
        <w:rPr>
          <w:b/>
        </w:rPr>
        <w:t>Vstup do pojištění nebo prohlídka poškozeného vozidla po pojistné události</w:t>
      </w:r>
      <w:r w:rsidR="00484EE6" w:rsidRPr="00484EE6">
        <w:rPr>
          <w:i/>
        </w:rPr>
        <w:t xml:space="preserve"> </w:t>
      </w:r>
      <w:r w:rsidR="00484EE6">
        <w:rPr>
          <w:i/>
        </w:rPr>
        <w:t>–</w:t>
      </w:r>
      <w:r w:rsidR="00484EE6" w:rsidRPr="00484EE6">
        <w:rPr>
          <w:i/>
        </w:rPr>
        <w:t xml:space="preserve"> </w:t>
      </w:r>
      <w:r w:rsidR="00484EE6">
        <w:rPr>
          <w:i/>
        </w:rPr>
        <w:t xml:space="preserve">Kde provádíme </w:t>
      </w:r>
      <w:r w:rsidR="00484EE6" w:rsidRPr="00484EE6">
        <w:rPr>
          <w:i/>
        </w:rPr>
        <w:t xml:space="preserve">činnosti </w:t>
      </w:r>
      <w:r w:rsidR="00484EE6">
        <w:rPr>
          <w:i/>
        </w:rPr>
        <w:t>nutné ke zřízení pojistné smlouvy</w:t>
      </w:r>
      <w:r w:rsidR="00484EE6" w:rsidRPr="00484EE6">
        <w:rPr>
          <w:i/>
        </w:rPr>
        <w:t xml:space="preserve"> na </w:t>
      </w:r>
      <w:r w:rsidR="00484EE6">
        <w:rPr>
          <w:i/>
        </w:rPr>
        <w:t xml:space="preserve">vaši </w:t>
      </w:r>
      <w:r w:rsidR="00484EE6" w:rsidRPr="00484EE6">
        <w:rPr>
          <w:i/>
        </w:rPr>
        <w:t>žádost</w:t>
      </w:r>
      <w:r w:rsidR="00484EE6">
        <w:rPr>
          <w:i/>
        </w:rPr>
        <w:t xml:space="preserve">. Nicméně můžeme zpracovávat vaše osobní údaje i po kontrole vozidla, které </w:t>
      </w:r>
      <w:proofErr w:type="gramStart"/>
      <w:r w:rsidR="00484EE6">
        <w:rPr>
          <w:i/>
        </w:rPr>
        <w:t xml:space="preserve">bylo </w:t>
      </w:r>
      <w:r w:rsidR="00116516">
        <w:rPr>
          <w:i/>
        </w:rPr>
        <w:t>prošlo</w:t>
      </w:r>
      <w:proofErr w:type="gramEnd"/>
      <w:r w:rsidR="00116516">
        <w:rPr>
          <w:i/>
        </w:rPr>
        <w:t xml:space="preserve"> pojistnou událostí.</w:t>
      </w:r>
    </w:p>
    <w:p w14:paraId="0BB4E830" w14:textId="68FCF4A1" w:rsidR="002163C0" w:rsidRDefault="002163C0" w:rsidP="00484EE6">
      <w:pPr>
        <w:pStyle w:val="Odstavecseseznamem"/>
        <w:numPr>
          <w:ilvl w:val="0"/>
          <w:numId w:val="14"/>
        </w:numPr>
        <w:jc w:val="both"/>
      </w:pPr>
      <w:r w:rsidRPr="00484EE6">
        <w:rPr>
          <w:b/>
        </w:rPr>
        <w:t xml:space="preserve">Vystavení </w:t>
      </w:r>
      <w:proofErr w:type="spellStart"/>
      <w:r w:rsidRPr="00484EE6">
        <w:rPr>
          <w:b/>
        </w:rPr>
        <w:t>ekoplaket</w:t>
      </w:r>
      <w:proofErr w:type="spellEnd"/>
      <w:r w:rsidRPr="00484EE6">
        <w:rPr>
          <w:b/>
        </w:rPr>
        <w:t xml:space="preserve"> pro vjezd </w:t>
      </w:r>
      <w:proofErr w:type="spellStart"/>
      <w:r w:rsidRPr="00484EE6">
        <w:rPr>
          <w:b/>
        </w:rPr>
        <w:t>nízkoemisních</w:t>
      </w:r>
      <w:proofErr w:type="spellEnd"/>
      <w:r w:rsidRPr="00484EE6">
        <w:rPr>
          <w:b/>
        </w:rPr>
        <w:t xml:space="preserve"> zón v</w:t>
      </w:r>
      <w:r w:rsidR="00484EE6" w:rsidRPr="00484EE6">
        <w:rPr>
          <w:b/>
        </w:rPr>
        <w:t> </w:t>
      </w:r>
      <w:r w:rsidRPr="00484EE6">
        <w:rPr>
          <w:b/>
        </w:rPr>
        <w:t>Rakousku</w:t>
      </w:r>
      <w:r w:rsidR="00484EE6" w:rsidRPr="00484EE6">
        <w:rPr>
          <w:i/>
        </w:rPr>
        <w:t xml:space="preserve"> </w:t>
      </w:r>
      <w:r w:rsidR="00116516">
        <w:rPr>
          <w:i/>
        </w:rPr>
        <w:t>–</w:t>
      </w:r>
      <w:r w:rsidR="00484EE6" w:rsidRPr="00484EE6">
        <w:rPr>
          <w:i/>
        </w:rPr>
        <w:t xml:space="preserve"> </w:t>
      </w:r>
      <w:r w:rsidR="00116516">
        <w:rPr>
          <w:i/>
        </w:rPr>
        <w:t xml:space="preserve">Kde provádíme zejména </w:t>
      </w:r>
      <w:r w:rsidR="00484EE6" w:rsidRPr="00484EE6">
        <w:rPr>
          <w:i/>
        </w:rPr>
        <w:t>služb</w:t>
      </w:r>
      <w:r w:rsidR="00116516">
        <w:rPr>
          <w:i/>
        </w:rPr>
        <w:t>y</w:t>
      </w:r>
      <w:r w:rsidR="00484EE6" w:rsidRPr="00484EE6">
        <w:rPr>
          <w:i/>
        </w:rPr>
        <w:t xml:space="preserve"> </w:t>
      </w:r>
      <w:r w:rsidR="00116516">
        <w:rPr>
          <w:i/>
        </w:rPr>
        <w:t>vedoucí k</w:t>
      </w:r>
      <w:r w:rsidR="00484EE6" w:rsidRPr="00484EE6">
        <w:rPr>
          <w:i/>
        </w:rPr>
        <w:t xml:space="preserve"> vystavení </w:t>
      </w:r>
      <w:proofErr w:type="spellStart"/>
      <w:r w:rsidR="00484EE6" w:rsidRPr="00484EE6">
        <w:rPr>
          <w:i/>
        </w:rPr>
        <w:t>ekoplaket</w:t>
      </w:r>
      <w:proofErr w:type="spellEnd"/>
      <w:r w:rsidR="00484EE6" w:rsidRPr="00484EE6">
        <w:rPr>
          <w:i/>
        </w:rPr>
        <w:t xml:space="preserve"> (potvrzení) do </w:t>
      </w:r>
      <w:proofErr w:type="spellStart"/>
      <w:r w:rsidR="00484EE6" w:rsidRPr="00484EE6">
        <w:rPr>
          <w:i/>
        </w:rPr>
        <w:t>nízkoemisních</w:t>
      </w:r>
      <w:proofErr w:type="spellEnd"/>
      <w:r w:rsidR="00484EE6" w:rsidRPr="00484EE6">
        <w:rPr>
          <w:i/>
        </w:rPr>
        <w:t xml:space="preserve"> zón v Rakousku.</w:t>
      </w:r>
    </w:p>
    <w:p w14:paraId="0F205B76" w14:textId="0CCDF207" w:rsidR="002163C0" w:rsidRDefault="002163C0" w:rsidP="00484EE6">
      <w:pPr>
        <w:pStyle w:val="Odstavecseseznamem"/>
        <w:numPr>
          <w:ilvl w:val="0"/>
          <w:numId w:val="14"/>
        </w:numPr>
        <w:jc w:val="both"/>
      </w:pPr>
      <w:r w:rsidRPr="00484EE6">
        <w:rPr>
          <w:b/>
        </w:rPr>
        <w:t xml:space="preserve">Vystavení </w:t>
      </w:r>
      <w:proofErr w:type="spellStart"/>
      <w:r w:rsidRPr="00484EE6">
        <w:rPr>
          <w:b/>
        </w:rPr>
        <w:t>ekoplaket</w:t>
      </w:r>
      <w:proofErr w:type="spellEnd"/>
      <w:r w:rsidRPr="00484EE6">
        <w:rPr>
          <w:b/>
        </w:rPr>
        <w:t xml:space="preserve"> pro vjezd </w:t>
      </w:r>
      <w:proofErr w:type="spellStart"/>
      <w:r w:rsidRPr="00484EE6">
        <w:rPr>
          <w:b/>
        </w:rPr>
        <w:t>nízkoemisních</w:t>
      </w:r>
      <w:proofErr w:type="spellEnd"/>
      <w:r w:rsidRPr="00484EE6">
        <w:rPr>
          <w:b/>
        </w:rPr>
        <w:t xml:space="preserve"> zón v</w:t>
      </w:r>
      <w:r w:rsidR="00484EE6" w:rsidRPr="00484EE6">
        <w:rPr>
          <w:b/>
        </w:rPr>
        <w:t> </w:t>
      </w:r>
      <w:r w:rsidRPr="00484EE6">
        <w:rPr>
          <w:b/>
        </w:rPr>
        <w:t>Německu</w:t>
      </w:r>
      <w:r w:rsidR="00484EE6" w:rsidRPr="00484EE6">
        <w:rPr>
          <w:i/>
        </w:rPr>
        <w:t xml:space="preserve"> - </w:t>
      </w:r>
      <w:r w:rsidR="00116516">
        <w:rPr>
          <w:i/>
        </w:rPr>
        <w:t xml:space="preserve">Kde provádíme zejména </w:t>
      </w:r>
      <w:r w:rsidR="00116516" w:rsidRPr="00484EE6">
        <w:rPr>
          <w:i/>
        </w:rPr>
        <w:t>služb</w:t>
      </w:r>
      <w:r w:rsidR="00116516">
        <w:rPr>
          <w:i/>
        </w:rPr>
        <w:t>y</w:t>
      </w:r>
      <w:r w:rsidR="00116516" w:rsidRPr="00484EE6">
        <w:rPr>
          <w:i/>
        </w:rPr>
        <w:t xml:space="preserve"> </w:t>
      </w:r>
      <w:r w:rsidR="00116516">
        <w:rPr>
          <w:i/>
        </w:rPr>
        <w:t>vedoucí k</w:t>
      </w:r>
      <w:r w:rsidR="00116516" w:rsidRPr="00484EE6">
        <w:rPr>
          <w:i/>
        </w:rPr>
        <w:t xml:space="preserve"> vystavení </w:t>
      </w:r>
      <w:proofErr w:type="spellStart"/>
      <w:r w:rsidR="00116516" w:rsidRPr="00484EE6">
        <w:rPr>
          <w:i/>
        </w:rPr>
        <w:t>ekoplaket</w:t>
      </w:r>
      <w:proofErr w:type="spellEnd"/>
      <w:r w:rsidR="00116516" w:rsidRPr="00484EE6">
        <w:rPr>
          <w:i/>
        </w:rPr>
        <w:t xml:space="preserve"> (potvrzení) </w:t>
      </w:r>
      <w:r w:rsidR="00116516">
        <w:rPr>
          <w:i/>
        </w:rPr>
        <w:t xml:space="preserve">do </w:t>
      </w:r>
      <w:proofErr w:type="spellStart"/>
      <w:r w:rsidR="00116516">
        <w:rPr>
          <w:i/>
        </w:rPr>
        <w:t>nízkoemisních</w:t>
      </w:r>
      <w:proofErr w:type="spellEnd"/>
      <w:r w:rsidR="00116516">
        <w:rPr>
          <w:i/>
        </w:rPr>
        <w:t xml:space="preserve"> zón v</w:t>
      </w:r>
      <w:r w:rsidR="00484EE6" w:rsidRPr="00484EE6">
        <w:rPr>
          <w:i/>
        </w:rPr>
        <w:t xml:space="preserve"> Německu.</w:t>
      </w:r>
    </w:p>
    <w:p w14:paraId="61B17671" w14:textId="637FB203" w:rsidR="002163C0" w:rsidRDefault="002163C0" w:rsidP="00484EE6">
      <w:pPr>
        <w:pStyle w:val="Odstavecseseznamem"/>
        <w:numPr>
          <w:ilvl w:val="0"/>
          <w:numId w:val="14"/>
        </w:numPr>
        <w:jc w:val="both"/>
      </w:pPr>
      <w:r w:rsidRPr="00484EE6">
        <w:rPr>
          <w:b/>
        </w:rPr>
        <w:t>Výstup po provedení emisní a technické kontroly</w:t>
      </w:r>
      <w:r w:rsidR="00484EE6" w:rsidRPr="00484EE6">
        <w:rPr>
          <w:i/>
        </w:rPr>
        <w:t xml:space="preserve"> </w:t>
      </w:r>
      <w:r w:rsidR="00116516">
        <w:rPr>
          <w:i/>
        </w:rPr>
        <w:t>–</w:t>
      </w:r>
      <w:r w:rsidR="00484EE6" w:rsidRPr="00484EE6">
        <w:rPr>
          <w:i/>
        </w:rPr>
        <w:t xml:space="preserve"> </w:t>
      </w:r>
      <w:r w:rsidR="00116516">
        <w:rPr>
          <w:i/>
        </w:rPr>
        <w:t>Kde provádíme v</w:t>
      </w:r>
      <w:r w:rsidR="00484EE6" w:rsidRPr="00484EE6">
        <w:rPr>
          <w:i/>
        </w:rPr>
        <w:t>ystavení výstupní</w:t>
      </w:r>
      <w:r w:rsidR="00116516">
        <w:rPr>
          <w:i/>
        </w:rPr>
        <w:t>ch</w:t>
      </w:r>
      <w:r w:rsidR="00484EE6" w:rsidRPr="00484EE6">
        <w:rPr>
          <w:i/>
        </w:rPr>
        <w:t xml:space="preserve"> protokol</w:t>
      </w:r>
      <w:r w:rsidR="00116516">
        <w:rPr>
          <w:i/>
        </w:rPr>
        <w:t>ů</w:t>
      </w:r>
      <w:r w:rsidR="00484EE6" w:rsidRPr="00484EE6">
        <w:rPr>
          <w:i/>
        </w:rPr>
        <w:t xml:space="preserve">, </w:t>
      </w:r>
      <w:r w:rsidR="00116516">
        <w:rPr>
          <w:i/>
        </w:rPr>
        <w:t xml:space="preserve">předání </w:t>
      </w:r>
      <w:r w:rsidR="00484EE6" w:rsidRPr="00484EE6">
        <w:rPr>
          <w:i/>
        </w:rPr>
        <w:t>faktur za provedené služby a vystavení povinných dokumentů, který plynou ze zákona.</w:t>
      </w:r>
    </w:p>
    <w:p w14:paraId="00FB0A83" w14:textId="77777777" w:rsidR="007703E7" w:rsidRDefault="007703E7" w:rsidP="007703E7"/>
    <w:p w14:paraId="39CEF891" w14:textId="77777777" w:rsidR="007703E7" w:rsidRDefault="007703E7" w:rsidP="007703E7">
      <w:r w:rsidRPr="00CAC6FE">
        <w:rPr>
          <w:b/>
          <w:bCs/>
        </w:rPr>
        <w:t>Pokud nám poskytnete své osobní údaje, pak budeme zpracovávat jen ty, které opravdu potřebujeme a musíme zpracovávat.</w:t>
      </w:r>
    </w:p>
    <w:p w14:paraId="54229643" w14:textId="77777777" w:rsidR="007703E7" w:rsidRDefault="007703E7" w:rsidP="007703E7">
      <w:pPr>
        <w:ind w:firstLine="360"/>
        <w:jc w:val="both"/>
      </w:pPr>
      <w:r>
        <w:rPr>
          <w:noProof/>
          <w:lang w:eastAsia="cs-CZ"/>
        </w:rPr>
        <w:drawing>
          <wp:anchor distT="0" distB="0" distL="114300" distR="114300" simplePos="0" relativeHeight="251659776" behindDoc="1" locked="0" layoutInCell="1" allowOverlap="1" wp14:anchorId="4DEAC5FF" wp14:editId="42BAB6E8">
            <wp:simplePos x="0" y="0"/>
            <wp:positionH relativeFrom="column">
              <wp:posOffset>4707255</wp:posOffset>
            </wp:positionH>
            <wp:positionV relativeFrom="paragraph">
              <wp:posOffset>1905</wp:posOffset>
            </wp:positionV>
            <wp:extent cx="1238250" cy="1238250"/>
            <wp:effectExtent l="0" t="0" r="0" b="0"/>
            <wp:wrapTight wrapText="bothSides">
              <wp:wrapPolygon edited="1">
                <wp:start x="5206" y="0"/>
                <wp:lineTo x="5428" y="6314"/>
                <wp:lineTo x="4985" y="11298"/>
                <wp:lineTo x="5095" y="16726"/>
                <wp:lineTo x="5206" y="21600"/>
                <wp:lineTo x="13625" y="21268"/>
                <wp:lineTo x="13957" y="16615"/>
                <wp:lineTo x="16283" y="11298"/>
                <wp:lineTo x="14954" y="5982"/>
                <wp:lineTo x="12295" y="0"/>
                <wp:lineTo x="5206" y="0"/>
              </wp:wrapPolygon>
            </wp:wrapTight>
            <wp:docPr id="14" name="Grafický objekt 14" descr="Mu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n.svg"/>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5"/>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t>S Vašimi osobními údaji nakládáme zodpovědně a uváženě s ohledem zejména na Vaše bezpečí. Abychom Vám mohli nabídnout ty nejlepší služby, pak o Vás musíme vést některé osobní informace, a proto o Vás v našem systému evidujeme:</w:t>
      </w:r>
    </w:p>
    <w:p w14:paraId="4779C868" w14:textId="77777777" w:rsidR="00010C21" w:rsidRPr="00B232CD" w:rsidRDefault="00010C21" w:rsidP="00010C21">
      <w:pPr>
        <w:pStyle w:val="Odstavecseseznamem"/>
        <w:numPr>
          <w:ilvl w:val="0"/>
          <w:numId w:val="14"/>
        </w:numPr>
        <w:jc w:val="both"/>
        <w:rPr>
          <w:bCs/>
        </w:rPr>
      </w:pPr>
      <w:r w:rsidRPr="00B232CD">
        <w:rPr>
          <w:b/>
          <w:bCs/>
        </w:rPr>
        <w:t>Informace o platbách za služby</w:t>
      </w:r>
      <w:r w:rsidRPr="00B232CD">
        <w:rPr>
          <w:bCs/>
        </w:rPr>
        <w:t>, kde evidujeme zejména částku a druh zboží</w:t>
      </w:r>
    </w:p>
    <w:p w14:paraId="260A2BDA" w14:textId="77777777" w:rsidR="00010C21" w:rsidRPr="00B232CD" w:rsidRDefault="00010C21" w:rsidP="00010C21">
      <w:pPr>
        <w:pStyle w:val="Odstavecseseznamem"/>
        <w:numPr>
          <w:ilvl w:val="0"/>
          <w:numId w:val="14"/>
        </w:numPr>
        <w:jc w:val="both"/>
        <w:rPr>
          <w:bCs/>
        </w:rPr>
      </w:pPr>
      <w:r w:rsidRPr="00B232CD">
        <w:rPr>
          <w:b/>
          <w:bCs/>
        </w:rPr>
        <w:t>Fyzický popis vozidla registrovaného k fyzické osobě</w:t>
      </w:r>
      <w:r w:rsidRPr="00B232CD">
        <w:rPr>
          <w:bCs/>
        </w:rPr>
        <w:t>, kde evidujeme zejména barvu vozidla, fotografie interiéru vozidla, model vozidla, nalezené závady na vozidle, popis fyzického stavu vozidla, stav měření, stav počítadla ujeté vzdálenosti, celkový stav vozidla, tovární značku, typ plakety, typ vozidla</w:t>
      </w:r>
    </w:p>
    <w:p w14:paraId="6F411D83" w14:textId="77777777" w:rsidR="00010C21" w:rsidRPr="00B232CD" w:rsidRDefault="00010C21" w:rsidP="00010C21">
      <w:pPr>
        <w:pStyle w:val="Odstavecseseznamem"/>
        <w:numPr>
          <w:ilvl w:val="0"/>
          <w:numId w:val="14"/>
        </w:numPr>
        <w:jc w:val="both"/>
        <w:rPr>
          <w:bCs/>
        </w:rPr>
      </w:pPr>
      <w:r w:rsidRPr="00B232CD">
        <w:rPr>
          <w:b/>
          <w:bCs/>
        </w:rPr>
        <w:t>Identifikační údaje vydané vládou s výjimkou národního registračního čísla</w:t>
      </w:r>
      <w:r w:rsidRPr="00B232CD">
        <w:rPr>
          <w:bCs/>
        </w:rPr>
        <w:t>, kde evidujeme DIČ, ICO, pořadové číslo evidované plakety, RZ, štítek vozidla, VIN</w:t>
      </w:r>
    </w:p>
    <w:p w14:paraId="30162A32" w14:textId="4AE91F4F" w:rsidR="00010C21" w:rsidRPr="00B232CD" w:rsidRDefault="00010C21" w:rsidP="00010C21">
      <w:pPr>
        <w:pStyle w:val="Odstavecseseznamem"/>
        <w:numPr>
          <w:ilvl w:val="0"/>
          <w:numId w:val="14"/>
        </w:numPr>
        <w:jc w:val="both"/>
        <w:rPr>
          <w:bCs/>
        </w:rPr>
      </w:pPr>
      <w:r w:rsidRPr="00B232CD">
        <w:rPr>
          <w:b/>
          <w:bCs/>
        </w:rPr>
        <w:t>Informace o pojištění</w:t>
      </w:r>
      <w:r w:rsidRPr="00B232CD">
        <w:rPr>
          <w:bCs/>
        </w:rPr>
        <w:t>, kde evidujeme čísla pojistných smluv a předmět plnění smlouvy</w:t>
      </w:r>
    </w:p>
    <w:p w14:paraId="5D5D8087" w14:textId="77777777" w:rsidR="00010C21" w:rsidRPr="00B232CD" w:rsidRDefault="00010C21" w:rsidP="00010C21">
      <w:pPr>
        <w:pStyle w:val="Odstavecseseznamem"/>
        <w:numPr>
          <w:ilvl w:val="0"/>
          <w:numId w:val="14"/>
        </w:numPr>
        <w:jc w:val="both"/>
        <w:rPr>
          <w:bCs/>
        </w:rPr>
      </w:pPr>
      <w:r w:rsidRPr="00B232CD">
        <w:rPr>
          <w:b/>
          <w:bCs/>
        </w:rPr>
        <w:t>Obecné identifikační údaje</w:t>
      </w:r>
      <w:r w:rsidRPr="00B232CD">
        <w:rPr>
          <w:bCs/>
        </w:rPr>
        <w:t>, kde evidujeme kódy prohlídek a kódy stanice měření emisí, kde jste prováděli kontrolu svého vozidla</w:t>
      </w:r>
    </w:p>
    <w:p w14:paraId="67189601" w14:textId="77777777" w:rsidR="00010C21" w:rsidRPr="00B232CD" w:rsidRDefault="00010C21" w:rsidP="00010C21">
      <w:pPr>
        <w:pStyle w:val="Odstavecseseznamem"/>
        <w:numPr>
          <w:ilvl w:val="0"/>
          <w:numId w:val="14"/>
        </w:numPr>
        <w:jc w:val="both"/>
        <w:rPr>
          <w:bCs/>
        </w:rPr>
      </w:pPr>
      <w:r w:rsidRPr="00B232CD">
        <w:rPr>
          <w:b/>
          <w:bCs/>
        </w:rPr>
        <w:t>Obrázky bez přímé identifikace osoby</w:t>
      </w:r>
      <w:r w:rsidRPr="00B232CD">
        <w:rPr>
          <w:bCs/>
        </w:rPr>
        <w:t>, kde evidujeme fotografie interiéru vozidla a fotografie celého vozidla</w:t>
      </w:r>
    </w:p>
    <w:p w14:paraId="353F91D6" w14:textId="77777777" w:rsidR="00010C21" w:rsidRPr="00B232CD" w:rsidRDefault="00010C21" w:rsidP="00010C21">
      <w:pPr>
        <w:pStyle w:val="Odstavecseseznamem"/>
        <w:numPr>
          <w:ilvl w:val="0"/>
          <w:numId w:val="14"/>
        </w:numPr>
        <w:jc w:val="both"/>
        <w:rPr>
          <w:bCs/>
        </w:rPr>
      </w:pPr>
      <w:r w:rsidRPr="00B232CD">
        <w:rPr>
          <w:b/>
          <w:bCs/>
        </w:rPr>
        <w:t>Osobní identifikační údaje</w:t>
      </w:r>
      <w:r w:rsidRPr="00B232CD">
        <w:rPr>
          <w:bCs/>
        </w:rPr>
        <w:t>, kde evidujeme vaši adresu, email, jméno, příjmení, telefonní kontakt, informace o pověřeném pracovníkovi, který prováděl kontrolu vašeho vozidla</w:t>
      </w:r>
    </w:p>
    <w:p w14:paraId="755BB373" w14:textId="62CA80AD" w:rsidR="007703E7" w:rsidRPr="00B232CD" w:rsidRDefault="00010C21" w:rsidP="00010C21">
      <w:pPr>
        <w:pStyle w:val="Odstavecseseznamem"/>
        <w:numPr>
          <w:ilvl w:val="0"/>
          <w:numId w:val="14"/>
        </w:numPr>
        <w:jc w:val="both"/>
      </w:pPr>
      <w:r w:rsidRPr="00B232CD">
        <w:rPr>
          <w:b/>
          <w:bCs/>
        </w:rPr>
        <w:t>Služby a zboží</w:t>
      </w:r>
      <w:r w:rsidRPr="00B232CD">
        <w:rPr>
          <w:bCs/>
        </w:rPr>
        <w:t>, kde evidujeme termín vaší objednávky, zboží nebo služby, které si od nás zakoupili</w:t>
      </w:r>
    </w:p>
    <w:p w14:paraId="5A002FF2" w14:textId="129FB523" w:rsidR="007703E7" w:rsidRDefault="007703E7" w:rsidP="007703E7">
      <w:pPr>
        <w:jc w:val="both"/>
      </w:pPr>
      <w:r>
        <w:t>Ne všechny údaje nám však poskytujete přímo a mohou vznikat na naší straně při návštěv</w:t>
      </w:r>
      <w:r w:rsidR="00B232CD">
        <w:t>ě</w:t>
      </w:r>
      <w:r>
        <w:t xml:space="preserve"> našich internetových stránek, a proto bychom Vám chtěli říci, jaké údaje to mohou být. Jedná se zejména o tyto:</w:t>
      </w:r>
    </w:p>
    <w:p w14:paraId="543C49C7" w14:textId="77777777" w:rsidR="007703E7" w:rsidRDefault="007703E7" w:rsidP="007703E7">
      <w:pPr>
        <w:pStyle w:val="Odstavecseseznamem"/>
        <w:numPr>
          <w:ilvl w:val="0"/>
          <w:numId w:val="14"/>
        </w:numPr>
        <w:jc w:val="both"/>
      </w:pPr>
      <w:r w:rsidRPr="00CAC6FE">
        <w:rPr>
          <w:b/>
          <w:bCs/>
        </w:rPr>
        <w:t xml:space="preserve">IP adresy a </w:t>
      </w:r>
      <w:proofErr w:type="spellStart"/>
      <w:r w:rsidRPr="00CAC6FE">
        <w:rPr>
          <w:b/>
          <w:bCs/>
        </w:rPr>
        <w:t>cookies</w:t>
      </w:r>
      <w:proofErr w:type="spellEnd"/>
      <w:r>
        <w:t xml:space="preserve">, získané návštěvou našich internetových stránek, které však </w:t>
      </w:r>
      <w:proofErr w:type="gramStart"/>
      <w:r>
        <w:t>používáme</w:t>
      </w:r>
      <w:proofErr w:type="gramEnd"/>
      <w:r>
        <w:t xml:space="preserve"> jen k </w:t>
      </w:r>
      <w:proofErr w:type="gramStart"/>
      <w:r>
        <w:t>zabezpečí</w:t>
      </w:r>
      <w:proofErr w:type="gramEnd"/>
      <w:r>
        <w:t xml:space="preserve"> našich systémů. Tyto informace nevyužíváme za účelem behaviorální reklamy nebo jiného profilování vaší osoby, či Vašeho chování</w:t>
      </w:r>
    </w:p>
    <w:p w14:paraId="6DF278E3" w14:textId="7A1950F2" w:rsidR="007703E7" w:rsidRDefault="00B232CD" w:rsidP="007703E7">
      <w:pPr>
        <w:pStyle w:val="Odstavecseseznamem"/>
        <w:numPr>
          <w:ilvl w:val="0"/>
          <w:numId w:val="14"/>
        </w:numPr>
        <w:jc w:val="both"/>
      </w:pPr>
      <w:r w:rsidRPr="00B232CD">
        <w:rPr>
          <w:b/>
        </w:rPr>
        <w:lastRenderedPageBreak/>
        <w:t>Logy systému a informace o procházení internetovými stránkami</w:t>
      </w:r>
      <w:r>
        <w:t>, které však nevyhodnocujeme pravidelně a tyto informace využíváme jen k tomu, abychom zajistili, že jsou naše webové aplikace bezpečné a provozované s maximální úrovní dostupnosti, důvěrnosti a integrity.</w:t>
      </w:r>
    </w:p>
    <w:p w14:paraId="0A149B19" w14:textId="77777777" w:rsidR="007703E7" w:rsidRDefault="007703E7" w:rsidP="007703E7"/>
    <w:p w14:paraId="538EC0A8" w14:textId="77777777" w:rsidR="007703E7" w:rsidRDefault="007703E7" w:rsidP="007703E7">
      <w:pPr>
        <w:jc w:val="both"/>
      </w:pPr>
      <w:r>
        <w:t xml:space="preserve">Pokud tyto informace získáme </w:t>
      </w:r>
      <w:r w:rsidRPr="00CAC6FE">
        <w:rPr>
          <w:b/>
          <w:bCs/>
        </w:rPr>
        <w:t>z jiného zdroje než přímo od Vás, pak Vás o této skutečnosti informujeme</w:t>
      </w:r>
      <w:r>
        <w:t xml:space="preserve"> a Vy můžete uplatnit svá práva. Informaci Vám poskytneme nejpozději do jednoho měsíce od chvíle, kdy o Vás tyto informace získáme, ale před zahájením vlastního zpracování. Rádi bychom Vás ujistili o skutečnosti, že žádné zpracování nebude započato, dokud o tom nebudete informováni.</w:t>
      </w:r>
    </w:p>
    <w:p w14:paraId="2681DE2D" w14:textId="77777777" w:rsidR="007703E7" w:rsidRDefault="007703E7" w:rsidP="007703E7"/>
    <w:p w14:paraId="5F352276" w14:textId="77777777" w:rsidR="007703E7" w:rsidRDefault="007703E7" w:rsidP="007703E7">
      <w:pPr>
        <w:rPr>
          <w:b/>
          <w:bCs/>
        </w:rPr>
      </w:pPr>
      <w:r>
        <w:rPr>
          <w:noProof/>
          <w:lang w:eastAsia="cs-CZ"/>
        </w:rPr>
        <w:drawing>
          <wp:anchor distT="0" distB="0" distL="114300" distR="114300" simplePos="0" relativeHeight="251663872" behindDoc="1" locked="0" layoutInCell="1" allowOverlap="1" wp14:anchorId="1007B202" wp14:editId="1244B465">
            <wp:simplePos x="0" y="0"/>
            <wp:positionH relativeFrom="margin">
              <wp:align>right</wp:align>
            </wp:positionH>
            <wp:positionV relativeFrom="paragraph">
              <wp:posOffset>211455</wp:posOffset>
            </wp:positionV>
            <wp:extent cx="1160780" cy="1160780"/>
            <wp:effectExtent l="0" t="0" r="0" b="0"/>
            <wp:wrapTight wrapText="bothSides">
              <wp:wrapPolygon edited="1">
                <wp:start x="917" y="262"/>
                <wp:lineTo x="1178" y="3535"/>
                <wp:lineTo x="1310" y="6676"/>
                <wp:lineTo x="1440" y="9949"/>
                <wp:lineTo x="1440" y="17019"/>
                <wp:lineTo x="1310" y="19637"/>
                <wp:lineTo x="17673" y="19244"/>
                <wp:lineTo x="18851" y="16495"/>
                <wp:lineTo x="14924" y="9033"/>
                <wp:lineTo x="17280" y="7855"/>
                <wp:lineTo x="18851" y="4320"/>
                <wp:lineTo x="17673" y="1964"/>
                <wp:lineTo x="917" y="262"/>
              </wp:wrapPolygon>
            </wp:wrapTight>
            <wp:docPr id="16" name="Grafický objekt 16" descr="Zavř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lose.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7"/>
                        </a:ext>
                      </a:extLst>
                    </a:blip>
                    <a:stretch>
                      <a:fillRect/>
                    </a:stretch>
                  </pic:blipFill>
                  <pic:spPr>
                    <a:xfrm>
                      <a:off x="0" y="0"/>
                      <a:ext cx="1160780" cy="1160780"/>
                    </a:xfrm>
                    <a:prstGeom prst="rect">
                      <a:avLst/>
                    </a:prstGeom>
                  </pic:spPr>
                </pic:pic>
              </a:graphicData>
            </a:graphic>
            <wp14:sizeRelH relativeFrom="page">
              <wp14:pctWidth>0</wp14:pctWidth>
            </wp14:sizeRelH>
            <wp14:sizeRelV relativeFrom="page">
              <wp14:pctHeight>0</wp14:pctHeight>
            </wp14:sizeRelV>
          </wp:anchor>
        </w:drawing>
      </w:r>
      <w:bookmarkStart w:id="5" w:name="_Hlk503814948"/>
      <w:r w:rsidRPr="0DC8F093">
        <w:rPr>
          <w:b/>
          <w:bCs/>
        </w:rPr>
        <w:t xml:space="preserve">Vaše osobní údaje u nás nejsou navždy. Jak dlouho budeme mít </w:t>
      </w:r>
      <w:r>
        <w:rPr>
          <w:b/>
          <w:bCs/>
        </w:rPr>
        <w:t>V</w:t>
      </w:r>
      <w:r w:rsidRPr="0DC8F093">
        <w:rPr>
          <w:b/>
          <w:bCs/>
        </w:rPr>
        <w:t>aše osobní údaje</w:t>
      </w:r>
      <w:bookmarkEnd w:id="5"/>
      <w:r w:rsidRPr="0DC8F093">
        <w:rPr>
          <w:b/>
          <w:bCs/>
        </w:rPr>
        <w:t xml:space="preserve">? </w:t>
      </w:r>
    </w:p>
    <w:p w14:paraId="1477F8F7" w14:textId="3AEB9DBB" w:rsidR="007703E7" w:rsidRDefault="007703E7" w:rsidP="007703E7">
      <w:pPr>
        <w:ind w:firstLine="708"/>
        <w:jc w:val="both"/>
      </w:pPr>
      <w:r>
        <w:t>Vaše osobní údaje nebudeme evidovat navždy, ale jen po nezbytně nutnou dobu. V souladu s principy naší hlavní podnikatelské činnosti budou Vaše osobní údaje v informačním systému uloženy</w:t>
      </w:r>
      <w:r w:rsidR="00B232CD">
        <w:t>, tak dlouho jak nám nařizují některé zákony. Detailní seznam zákonů Vám poskytneme na vyžádání, včetně doby, za kterou budou vaše osobní údaje ze systému odstraněny. V zásadě se dle zákona jedná o délku zpracování v rozmezí 5 – 10 let, dle typu dokumentů a informací, které zpracováváme.</w:t>
      </w:r>
      <w:bookmarkStart w:id="6" w:name="_Hlk503814961"/>
      <w:bookmarkEnd w:id="6"/>
      <w:r w:rsidR="00EA748F">
        <w:t xml:space="preserve"> Zpracování, na které </w:t>
      </w:r>
      <w:proofErr w:type="gramStart"/>
      <w:r w:rsidR="00EA748F">
        <w:t>máme</w:t>
      </w:r>
      <w:proofErr w:type="gramEnd"/>
      <w:r w:rsidR="00EA748F">
        <w:t xml:space="preserve"> od vás udělený souhlas </w:t>
      </w:r>
      <w:proofErr w:type="gramStart"/>
      <w:r w:rsidR="00EA748F">
        <w:t>bude</w:t>
      </w:r>
      <w:proofErr w:type="gramEnd"/>
      <w:r w:rsidR="00EA748F">
        <w:t xml:space="preserve"> provádět po dobu trvání souhlasu, což je maximálně</w:t>
      </w:r>
      <w:r w:rsidR="002256FA">
        <w:t xml:space="preserve"> 5</w:t>
      </w:r>
      <w:r w:rsidR="00EA748F">
        <w:t xml:space="preserve"> </w:t>
      </w:r>
      <w:r w:rsidR="002256FA">
        <w:t>let</w:t>
      </w:r>
      <w:r w:rsidR="00EA748F">
        <w:t xml:space="preserve"> od posledního kontaktu s vámi, případně do jeho odvolání z vaší strany.</w:t>
      </w:r>
    </w:p>
    <w:p w14:paraId="5996C504" w14:textId="77777777" w:rsidR="007703E7" w:rsidRDefault="007703E7" w:rsidP="007703E7"/>
    <w:p w14:paraId="08110785" w14:textId="77777777" w:rsidR="007703E7" w:rsidRDefault="007703E7" w:rsidP="007703E7">
      <w:pPr>
        <w:keepLines w:val="0"/>
        <w:spacing w:before="0" w:after="160"/>
        <w:rPr>
          <w:b/>
          <w:bCs/>
        </w:rPr>
      </w:pPr>
      <w:r>
        <w:rPr>
          <w:b/>
          <w:bCs/>
        </w:rPr>
        <w:br w:type="page"/>
      </w:r>
    </w:p>
    <w:p w14:paraId="105A1D5C" w14:textId="77777777" w:rsidR="007703E7" w:rsidRDefault="007703E7" w:rsidP="007703E7">
      <w:r>
        <w:rPr>
          <w:noProof/>
          <w:lang w:eastAsia="cs-CZ"/>
        </w:rPr>
        <w:lastRenderedPageBreak/>
        <w:drawing>
          <wp:anchor distT="0" distB="0" distL="114300" distR="114300" simplePos="0" relativeHeight="251661824" behindDoc="1" locked="0" layoutInCell="1" allowOverlap="1" wp14:anchorId="70C94CF9" wp14:editId="759AD4D4">
            <wp:simplePos x="0" y="0"/>
            <wp:positionH relativeFrom="margin">
              <wp:align>right</wp:align>
            </wp:positionH>
            <wp:positionV relativeFrom="paragraph">
              <wp:posOffset>118745</wp:posOffset>
            </wp:positionV>
            <wp:extent cx="1187450" cy="1187450"/>
            <wp:effectExtent l="0" t="0" r="0" b="0"/>
            <wp:wrapTight wrapText="bothSides">
              <wp:wrapPolygon edited="1">
                <wp:start x="7970" y="1733"/>
                <wp:lineTo x="5544" y="3465"/>
                <wp:lineTo x="0" y="2772"/>
                <wp:lineTo x="0" y="7970"/>
                <wp:lineTo x="347" y="13052"/>
                <wp:lineTo x="346" y="15247"/>
                <wp:lineTo x="346" y="20792"/>
                <wp:lineTo x="7624" y="19405"/>
                <wp:lineTo x="13514" y="19405"/>
                <wp:lineTo x="14554" y="18712"/>
                <wp:lineTo x="19059" y="14207"/>
                <wp:lineTo x="21138" y="13168"/>
                <wp:lineTo x="21138" y="7970"/>
                <wp:lineTo x="18366" y="7277"/>
                <wp:lineTo x="18712" y="4851"/>
                <wp:lineTo x="13514" y="1733"/>
                <wp:lineTo x="7970" y="1733"/>
              </wp:wrapPolygon>
            </wp:wrapTight>
            <wp:docPr id="15" name="Grafický objekt 15" descr="Opakov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peat.svg"/>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1187450" cy="1187450"/>
                    </a:xfrm>
                    <a:prstGeom prst="rect">
                      <a:avLst/>
                    </a:prstGeom>
                  </pic:spPr>
                </pic:pic>
              </a:graphicData>
            </a:graphic>
            <wp14:sizeRelH relativeFrom="page">
              <wp14:pctWidth>0</wp14:pctWidth>
            </wp14:sizeRelH>
            <wp14:sizeRelV relativeFrom="page">
              <wp14:pctHeight>0</wp14:pctHeight>
            </wp14:sizeRelV>
          </wp:anchor>
        </w:drawing>
      </w:r>
      <w:r w:rsidRPr="0DC8F093">
        <w:rPr>
          <w:b/>
          <w:bCs/>
        </w:rPr>
        <w:t>Pracujeme vždy s aktuálními informacemi?</w:t>
      </w:r>
      <w:r w:rsidRPr="0DBD6C44">
        <w:t xml:space="preserve"> </w:t>
      </w:r>
    </w:p>
    <w:p w14:paraId="6C25140F" w14:textId="6ECC6633" w:rsidR="007703E7" w:rsidRDefault="007703E7" w:rsidP="007703E7">
      <w:pPr>
        <w:ind w:firstLine="708"/>
        <w:jc w:val="both"/>
      </w:pPr>
      <w:r>
        <w:t>Veškeré osobní údaje, které o Vás evidujeme, pravidelně aktualizujeme. Neprovádíme žádné zpracování neúplných nebo neaktuálních informací</w:t>
      </w:r>
      <w:r w:rsidR="00EA748F">
        <w:t>. Vaše osobní údaje jsou vždy aktualizovány s každou novou prohlídkou vašeho vozidla</w:t>
      </w:r>
      <w:r>
        <w:t>. Budeme velice rádi, pokud nám pomůžete udržet naši databázi kontaktů aktuální, a tak velice oceníme, pokud nám změnu ve vašich osobních údajích sdělíte například prostřednictvím emailu, telefonem nebo při osobním setkání.</w:t>
      </w:r>
    </w:p>
    <w:p w14:paraId="657F61C8" w14:textId="77777777" w:rsidR="007703E7" w:rsidRDefault="007703E7" w:rsidP="007703E7"/>
    <w:p w14:paraId="62D729DE" w14:textId="77777777" w:rsidR="007703E7" w:rsidRPr="00261423" w:rsidRDefault="007703E7" w:rsidP="007703E7">
      <w:pPr>
        <w:jc w:val="both"/>
        <w:rPr>
          <w:b/>
          <w:bCs/>
        </w:rPr>
      </w:pPr>
      <w:r w:rsidRPr="00CAC6FE">
        <w:rPr>
          <w:b/>
          <w:bCs/>
        </w:rPr>
        <w:t>Závěrečná ustanovení</w:t>
      </w:r>
    </w:p>
    <w:p w14:paraId="736E1F48" w14:textId="1788E4A3" w:rsidR="007703E7" w:rsidRDefault="007703E7" w:rsidP="007703E7">
      <w:pPr>
        <w:ind w:firstLine="708"/>
        <w:jc w:val="both"/>
      </w:pPr>
      <w:r>
        <w:t xml:space="preserve">Veškeré právní vztahy vznikající na základě nebo v souvislosti se zpracováváním osobních údajů se řídí právním řádem České republiky, a to bez ohledu na to, odkud byl přístup k nim realizován. K řešení případných sporů vzniklých v souvislosti s ochranou soukromí mezi Vámi a </w:t>
      </w:r>
      <w:r w:rsidR="00EA748F">
        <w:t>námi</w:t>
      </w:r>
      <w:r>
        <w:t xml:space="preserve"> jsou </w:t>
      </w:r>
      <w:r w:rsidR="00EA748F">
        <w:t xml:space="preserve">zde </w:t>
      </w:r>
      <w:r>
        <w:t>příslušné české soudy, které budou aplikovat české právo.</w:t>
      </w:r>
    </w:p>
    <w:p w14:paraId="62B3141A" w14:textId="28D9AB30" w:rsidR="007703E7" w:rsidRDefault="007703E7" w:rsidP="007703E7">
      <w:pPr>
        <w:pStyle w:val="Odstavecseseznamem"/>
        <w:numPr>
          <w:ilvl w:val="0"/>
          <w:numId w:val="14"/>
        </w:numPr>
        <w:jc w:val="both"/>
      </w:pPr>
      <w:r>
        <w:t xml:space="preserve">Znění veřejného oznámení o ochraně osobních údajů můžeme a budeme pravidelně doplňovat. O každé takové změně Vás předem informujeme e-mailem nebo telefonicky nejméně </w:t>
      </w:r>
      <w:r w:rsidR="00EA748F">
        <w:t>10</w:t>
      </w:r>
      <w:r>
        <w:t xml:space="preserve"> dnů před nabytím účinnosti změn.</w:t>
      </w:r>
    </w:p>
    <w:p w14:paraId="228C98E7" w14:textId="66617ED6" w:rsidR="003B2583" w:rsidRDefault="007703E7" w:rsidP="007703E7">
      <w:pPr>
        <w:pStyle w:val="Odstavecseseznamem"/>
        <w:numPr>
          <w:ilvl w:val="0"/>
          <w:numId w:val="14"/>
        </w:numPr>
        <w:jc w:val="both"/>
      </w:pPr>
      <w:r>
        <w:t xml:space="preserve">Toto Veřejné oznámení o ochraně osobních údajů nabývá účinnosti 25. 5. 2018 a bylo naposledy aktualizován dne </w:t>
      </w:r>
      <w:proofErr w:type="gramStart"/>
      <w:r w:rsidR="00EA748F">
        <w:t>1</w:t>
      </w:r>
      <w:r>
        <w:t>.</w:t>
      </w:r>
      <w:r w:rsidR="00EA748F">
        <w:t>5</w:t>
      </w:r>
      <w:r>
        <w:t>.2018</w:t>
      </w:r>
      <w:proofErr w:type="gramEnd"/>
      <w:r>
        <w:t>.</w:t>
      </w:r>
    </w:p>
    <w:p w14:paraId="5054DCE6" w14:textId="1DBDCE1B" w:rsidR="002163C0" w:rsidRDefault="002163C0" w:rsidP="002163C0">
      <w:pPr>
        <w:jc w:val="both"/>
      </w:pPr>
    </w:p>
    <w:p w14:paraId="15989DFB" w14:textId="6C88858B" w:rsidR="002163C0" w:rsidRDefault="002163C0" w:rsidP="002163C0">
      <w:pPr>
        <w:jc w:val="both"/>
      </w:pPr>
    </w:p>
    <w:p w14:paraId="4C782519" w14:textId="454BD09A" w:rsidR="002163C0" w:rsidRDefault="002163C0" w:rsidP="002163C0">
      <w:pPr>
        <w:pStyle w:val="Nadpis1"/>
      </w:pPr>
      <w:bookmarkStart w:id="7" w:name="_Toc512948813"/>
      <w:r>
        <w:lastRenderedPageBreak/>
        <w:t>Krátká verze pro emaily</w:t>
      </w:r>
      <w:bookmarkEnd w:id="7"/>
    </w:p>
    <w:p w14:paraId="0799B35A" w14:textId="77777777" w:rsidR="00EA748F" w:rsidRDefault="00EA748F" w:rsidP="00EA748F"/>
    <w:p w14:paraId="088E7D43" w14:textId="650B8FD4" w:rsidR="00EA748F" w:rsidRDefault="00EA748F" w:rsidP="00EA748F">
      <w:r>
        <w:t>Dobrý den</w:t>
      </w:r>
    </w:p>
    <w:p w14:paraId="0D0EFA2D" w14:textId="476FD524" w:rsidR="00EA748F" w:rsidRDefault="00EA748F" w:rsidP="00EA748F"/>
    <w:p w14:paraId="27909BC2" w14:textId="1EF899FD" w:rsidR="00EA748F" w:rsidRDefault="002256FA" w:rsidP="002256FA">
      <w:pPr>
        <w:jc w:val="both"/>
      </w:pPr>
      <w:r>
        <w:rPr>
          <w:noProof/>
          <w:lang w:eastAsia="cs-CZ"/>
        </w:rPr>
        <w:drawing>
          <wp:anchor distT="0" distB="0" distL="114300" distR="114300" simplePos="0" relativeHeight="251668992" behindDoc="1" locked="0" layoutInCell="1" allowOverlap="1" wp14:anchorId="45D01F86" wp14:editId="25016039">
            <wp:simplePos x="0" y="0"/>
            <wp:positionH relativeFrom="column">
              <wp:posOffset>4657725</wp:posOffset>
            </wp:positionH>
            <wp:positionV relativeFrom="paragraph">
              <wp:posOffset>299720</wp:posOffset>
            </wp:positionV>
            <wp:extent cx="1190625" cy="1190625"/>
            <wp:effectExtent l="0" t="0" r="0" b="0"/>
            <wp:wrapTight wrapText="bothSides">
              <wp:wrapPolygon edited="1">
                <wp:start x="9426" y="-1847"/>
                <wp:lineTo x="3316" y="-1918"/>
                <wp:lineTo x="3150" y="5400"/>
                <wp:lineTo x="3032" y="18000"/>
                <wp:lineTo x="3221" y="21103"/>
                <wp:lineTo x="6300" y="21150"/>
                <wp:lineTo x="14850" y="21150"/>
                <wp:lineTo x="18947" y="20961"/>
                <wp:lineTo x="19279" y="18284"/>
                <wp:lineTo x="19208" y="14874"/>
                <wp:lineTo x="19303" y="6134"/>
                <wp:lineTo x="19113" y="-1776"/>
                <wp:lineTo x="13713" y="-1847"/>
                <wp:lineTo x="9426" y="-1847"/>
              </wp:wrapPolygon>
            </wp:wrapTight>
            <wp:docPr id="9" name="Grafický objekt 9" descr="Stuž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bbo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00EA748F">
        <w:t xml:space="preserve">Rádi bychom Vás informovali o zásadách ochrany soukromí při námi prováděném zpracování Vašich osobních údajů. Správcem Vašich osobních údajů je společnost </w:t>
      </w:r>
      <w:r w:rsidR="007A30FB">
        <w:t>AUTOKLUB VELKÉ MEZIŘÍČÍ s.r.o.</w:t>
      </w:r>
      <w:r w:rsidR="007A30FB" w:rsidRPr="007703E7">
        <w:rPr>
          <w:highlight w:val="yellow"/>
        </w:rPr>
        <w:t>,</w:t>
      </w:r>
      <w:r w:rsidR="007A30FB">
        <w:rPr>
          <w:highlight w:val="yellow"/>
        </w:rPr>
        <w:t xml:space="preserve"> </w:t>
      </w:r>
      <w:proofErr w:type="spellStart"/>
      <w:r w:rsidR="007A30FB">
        <w:rPr>
          <w:highlight w:val="yellow"/>
        </w:rPr>
        <w:t>Jestřabec</w:t>
      </w:r>
      <w:proofErr w:type="spellEnd"/>
      <w:r w:rsidR="007A30FB">
        <w:rPr>
          <w:highlight w:val="yellow"/>
        </w:rPr>
        <w:t xml:space="preserve"> 2044, Velké </w:t>
      </w:r>
      <w:proofErr w:type="gramStart"/>
      <w:r w:rsidR="007A30FB">
        <w:rPr>
          <w:highlight w:val="yellow"/>
        </w:rPr>
        <w:t xml:space="preserve">Meziříčí </w:t>
      </w:r>
      <w:r w:rsidR="007A30FB" w:rsidRPr="007703E7">
        <w:rPr>
          <w:highlight w:val="yellow"/>
        </w:rPr>
        <w:t>, DPO</w:t>
      </w:r>
      <w:proofErr w:type="gramEnd"/>
      <w:r w:rsidR="007A30FB" w:rsidRPr="007703E7">
        <w:rPr>
          <w:highlight w:val="yellow"/>
        </w:rPr>
        <w:t xml:space="preserve">: </w:t>
      </w:r>
      <w:r w:rsidR="007A30FB">
        <w:rPr>
          <w:highlight w:val="yellow"/>
        </w:rPr>
        <w:t>CZ60715171</w:t>
      </w:r>
      <w:r w:rsidR="007A30FB" w:rsidRPr="007703E7">
        <w:rPr>
          <w:highlight w:val="yellow"/>
        </w:rPr>
        <w:t xml:space="preserve">,  IČO: </w:t>
      </w:r>
      <w:r w:rsidR="007A30FB">
        <w:rPr>
          <w:highlight w:val="yellow"/>
        </w:rPr>
        <w:t>60715171</w:t>
      </w:r>
      <w:r w:rsidR="007A30FB" w:rsidRPr="007703E7">
        <w:rPr>
          <w:highlight w:val="yellow"/>
        </w:rPr>
        <w:t xml:space="preserve">, společnosti zapsané v obchodním rejstříku vedeném </w:t>
      </w:r>
      <w:r w:rsidR="007A30FB">
        <w:rPr>
          <w:highlight w:val="yellow"/>
        </w:rPr>
        <w:t>krajským</w:t>
      </w:r>
      <w:r w:rsidR="007A30FB" w:rsidRPr="007703E7">
        <w:rPr>
          <w:highlight w:val="yellow"/>
        </w:rPr>
        <w:t xml:space="preserve"> soudem v </w:t>
      </w:r>
      <w:r w:rsidR="007A30FB">
        <w:rPr>
          <w:highlight w:val="yellow"/>
        </w:rPr>
        <w:t>Brně</w:t>
      </w:r>
      <w:r w:rsidR="007A30FB" w:rsidRPr="007703E7">
        <w:rPr>
          <w:highlight w:val="yellow"/>
        </w:rPr>
        <w:t>, spisová značka</w:t>
      </w:r>
      <w:r w:rsidR="007A30FB">
        <w:rPr>
          <w:highlight w:val="yellow"/>
        </w:rPr>
        <w:t>:</w:t>
      </w:r>
      <w:r w:rsidR="007A30FB" w:rsidRPr="007703E7">
        <w:rPr>
          <w:highlight w:val="yellow"/>
        </w:rPr>
        <w:t xml:space="preserve"> </w:t>
      </w:r>
      <w:r w:rsidR="007A30FB">
        <w:rPr>
          <w:highlight w:val="yellow"/>
        </w:rPr>
        <w:t>oddíl C, vložka 15976</w:t>
      </w:r>
      <w:r w:rsidR="007A30FB">
        <w:t xml:space="preserve">. </w:t>
      </w:r>
      <w:r w:rsidR="00EA748F">
        <w:t>Využíváme i dalších poskytovatelů služeb, o kterých se můžete více dozvědět na našich internetových stránkách, pokud je máme</w:t>
      </w:r>
      <w:r>
        <w:t>, případně</w:t>
      </w:r>
      <w:r w:rsidR="00EA748F">
        <w:t xml:space="preserve"> na pobočce společnosti, a to v rámci veřejného oznámení o ochraně osobních údajů.</w:t>
      </w:r>
    </w:p>
    <w:p w14:paraId="3E54D4AA" w14:textId="576F5858" w:rsidR="00EA748F" w:rsidRDefault="00EA748F" w:rsidP="002256FA">
      <w:pPr>
        <w:jc w:val="both"/>
      </w:pPr>
    </w:p>
    <w:p w14:paraId="659D18F5" w14:textId="1B279D45" w:rsidR="00EA748F" w:rsidRDefault="00EA748F" w:rsidP="002256FA">
      <w:pPr>
        <w:jc w:val="both"/>
      </w:pPr>
      <w:r>
        <w:t xml:space="preserve">Rádi bychom vás tímto informovali, že provádíme a rádi bychom dále prováděli zpracování Vámi svěřených osobních údajů za různými účely, které můžete také najít v našem Veřejném oznámení o ochraně osobních údajů. </w:t>
      </w:r>
    </w:p>
    <w:p w14:paraId="3DB65E16" w14:textId="04745503" w:rsidR="00EA748F" w:rsidRDefault="00EA748F" w:rsidP="002256FA">
      <w:pPr>
        <w:jc w:val="both"/>
      </w:pPr>
    </w:p>
    <w:p w14:paraId="7DEE12BA" w14:textId="395F4465" w:rsidR="00EA748F" w:rsidRDefault="00EA748F" w:rsidP="002256FA">
      <w:pPr>
        <w:jc w:val="both"/>
      </w:pPr>
      <w:r>
        <w:t>Nezapomeňte, že máte vůči nám svá práva a můžete je kdykoliv uplatnit vůči nám, potažmo našim zpracovatelům Vašich osobních údajů.</w:t>
      </w:r>
    </w:p>
    <w:p w14:paraId="1516099B" w14:textId="19035916" w:rsidR="00EA748F" w:rsidRDefault="002256FA" w:rsidP="002256FA">
      <w:pPr>
        <w:jc w:val="both"/>
      </w:pPr>
      <w:r>
        <w:rPr>
          <w:noProof/>
          <w:lang w:eastAsia="cs-CZ"/>
        </w:rPr>
        <w:drawing>
          <wp:anchor distT="0" distB="0" distL="114300" distR="114300" simplePos="0" relativeHeight="251666944" behindDoc="1" locked="0" layoutInCell="1" allowOverlap="1" wp14:anchorId="4AFE40A9" wp14:editId="0E4150E3">
            <wp:simplePos x="0" y="0"/>
            <wp:positionH relativeFrom="column">
              <wp:posOffset>4519930</wp:posOffset>
            </wp:positionH>
            <wp:positionV relativeFrom="paragraph">
              <wp:posOffset>6350</wp:posOffset>
            </wp:positionV>
            <wp:extent cx="1533525" cy="1552575"/>
            <wp:effectExtent l="0" t="0" r="0" b="0"/>
            <wp:wrapTight wrapText="bothSides">
              <wp:wrapPolygon edited="1">
                <wp:start x="894" y="645"/>
                <wp:lineTo x="537" y="9123"/>
                <wp:lineTo x="508" y="17173"/>
                <wp:lineTo x="10733" y="17173"/>
                <wp:lineTo x="20237" y="17512"/>
                <wp:lineTo x="21283" y="9547"/>
                <wp:lineTo x="19968" y="99"/>
                <wp:lineTo x="894" y="645"/>
              </wp:wrapPolygon>
            </wp:wrapTight>
            <wp:docPr id="4" name="Grafický objekt 4" descr="Potřesení ruk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shake.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1533525" cy="1552575"/>
                    </a:xfrm>
                    <a:prstGeom prst="rect">
                      <a:avLst/>
                    </a:prstGeom>
                  </pic:spPr>
                </pic:pic>
              </a:graphicData>
            </a:graphic>
            <wp14:sizeRelH relativeFrom="page">
              <wp14:pctWidth>0</wp14:pctWidth>
            </wp14:sizeRelH>
            <wp14:sizeRelV relativeFrom="page">
              <wp14:pctHeight>0</wp14:pctHeight>
            </wp14:sizeRelV>
          </wp:anchor>
        </w:drawing>
      </w:r>
    </w:p>
    <w:p w14:paraId="33C143DE" w14:textId="534D0F38" w:rsidR="007C04EA" w:rsidRDefault="00EA748F" w:rsidP="007A30FB">
      <w:r>
        <w:t>Naše Veřejné oznámení o ochraně osobních údajů naleznete zde</w:t>
      </w:r>
      <w:r w:rsidR="007C04EA">
        <w:t>:</w:t>
      </w:r>
      <w:bookmarkStart w:id="8" w:name="_GoBack"/>
      <w:bookmarkEnd w:id="8"/>
    </w:p>
    <w:p w14:paraId="08526963" w14:textId="20B177C9" w:rsidR="007A30FB" w:rsidRDefault="007A30FB" w:rsidP="007A30FB">
      <w:pPr>
        <w:rPr>
          <w:rFonts w:ascii="Arial" w:hAnsi="Arial" w:cs="Arial"/>
          <w:sz w:val="23"/>
          <w:szCs w:val="23"/>
        </w:rPr>
      </w:pPr>
      <w:r>
        <w:rPr>
          <w:rFonts w:ascii="Arial" w:hAnsi="Arial" w:cs="Arial"/>
          <w:sz w:val="23"/>
          <w:szCs w:val="23"/>
        </w:rPr>
        <w:fldChar w:fldCharType="begin"/>
      </w:r>
      <w:r>
        <w:rPr>
          <w:rFonts w:ascii="Arial" w:hAnsi="Arial" w:cs="Arial"/>
          <w:sz w:val="23"/>
          <w:szCs w:val="23"/>
        </w:rPr>
        <w:instrText xml:space="preserve"> HYPERLINK "http://dekra-automobil.cz/stkweb/index.php?stk=3706" \l "utm_source=firmy.cz&amp;utm_medium=ppd&amp;utm_content=hledani&amp;utm_term=stk velké meziříčí&amp;utm_campaign=firmy.cz-309400" </w:instrText>
      </w:r>
      <w:r>
        <w:rPr>
          <w:rFonts w:ascii="Arial" w:hAnsi="Arial" w:cs="Arial"/>
          <w:sz w:val="23"/>
          <w:szCs w:val="23"/>
        </w:rPr>
        <w:fldChar w:fldCharType="separate"/>
      </w:r>
      <w:r>
        <w:rPr>
          <w:rStyle w:val="Hypertextovodkaz"/>
          <w:rFonts w:ascii="Arial" w:hAnsi="Arial" w:cs="Arial"/>
          <w:sz w:val="23"/>
          <w:szCs w:val="23"/>
        </w:rPr>
        <w:t>www.dekra-automobil.cz/stkweb/index.php?stk=3706</w:t>
      </w:r>
      <w:r>
        <w:rPr>
          <w:rFonts w:ascii="Arial" w:hAnsi="Arial" w:cs="Arial"/>
          <w:sz w:val="23"/>
          <w:szCs w:val="23"/>
        </w:rPr>
        <w:fldChar w:fldCharType="end"/>
      </w:r>
      <w:r>
        <w:rPr>
          <w:rFonts w:ascii="Arial" w:hAnsi="Arial" w:cs="Arial"/>
          <w:sz w:val="23"/>
          <w:szCs w:val="23"/>
        </w:rPr>
        <w:t>,</w:t>
      </w:r>
    </w:p>
    <w:p w14:paraId="58EA5D13" w14:textId="1B0922AF" w:rsidR="00EA748F" w:rsidRDefault="00EA748F" w:rsidP="007A30FB">
      <w:pPr>
        <w:jc w:val="both"/>
      </w:pPr>
      <w:r>
        <w:t xml:space="preserve">případně na nástěnce </w:t>
      </w:r>
      <w:r w:rsidR="002256FA">
        <w:t xml:space="preserve">v naší společnosti, popřípadě také, když požádáte </w:t>
      </w:r>
      <w:proofErr w:type="gramStart"/>
      <w:r w:rsidR="002256FA">
        <w:t>operátora(ku</w:t>
      </w:r>
      <w:proofErr w:type="gramEnd"/>
      <w:r w:rsidR="002256FA">
        <w:t>) přímo na přepážce, kde je prováděn příjem zakázky, bude vám toto prohlášení předloženo k přečtení. Budeme taktéž velice rádi, pokud se na nás obrátíte ve chvíli, kdy nebudou některé specifikace v rámci oznámení srozumitelné.</w:t>
      </w:r>
      <w:r w:rsidR="002256FA" w:rsidRPr="002256FA">
        <w:rPr>
          <w:noProof/>
        </w:rPr>
        <w:t xml:space="preserve"> </w:t>
      </w:r>
    </w:p>
    <w:p w14:paraId="70E46EB9" w14:textId="0678982F" w:rsidR="002256FA" w:rsidRDefault="002256FA" w:rsidP="002256FA">
      <w:pPr>
        <w:jc w:val="both"/>
      </w:pPr>
    </w:p>
    <w:p w14:paraId="5B7308FB" w14:textId="7EE9E4E2" w:rsidR="002256FA" w:rsidRDefault="002256FA" w:rsidP="002256FA">
      <w:pPr>
        <w:jc w:val="both"/>
      </w:pPr>
      <w:r>
        <w:t>Děkujeme, za projevenou důvěru a budeme se těšit na spolupráci s Vámi i v dalších letech</w:t>
      </w:r>
    </w:p>
    <w:p w14:paraId="5346AA03" w14:textId="77777777" w:rsidR="00211D54" w:rsidRDefault="002256FA" w:rsidP="007A30FB">
      <w:pPr>
        <w:jc w:val="both"/>
      </w:pPr>
      <w:r>
        <w:t>Za společnost</w:t>
      </w:r>
      <w:r w:rsidR="007A30FB">
        <w:t xml:space="preserve"> </w:t>
      </w:r>
      <w:r w:rsidR="007A30FB">
        <w:t>AUTOKLUB VELKÉ MEZIŘÍČÍ s.r.o.</w:t>
      </w:r>
      <w:r w:rsidR="00211D54">
        <w:t xml:space="preserve"> ,</w:t>
      </w:r>
      <w:r>
        <w:t xml:space="preserve"> </w:t>
      </w:r>
      <w:r w:rsidRPr="002256FA">
        <w:t xml:space="preserve">dne </w:t>
      </w:r>
      <w:proofErr w:type="gramStart"/>
      <w:r w:rsidR="00211D54">
        <w:t>24.5.2018</w:t>
      </w:r>
      <w:proofErr w:type="gramEnd"/>
    </w:p>
    <w:p w14:paraId="4FE8287D" w14:textId="77777777" w:rsidR="00211D54" w:rsidRDefault="00211D54" w:rsidP="007A30FB">
      <w:pPr>
        <w:jc w:val="both"/>
      </w:pPr>
    </w:p>
    <w:p w14:paraId="752FFED3" w14:textId="0142DAD3" w:rsidR="007A30FB" w:rsidRDefault="00211D54" w:rsidP="007A30FB">
      <w:pPr>
        <w:jc w:val="both"/>
      </w:pPr>
      <w:r>
        <w:t>Miroslav Holeček</w:t>
      </w:r>
    </w:p>
    <w:p w14:paraId="577AAA1B" w14:textId="5CCDADB7" w:rsidR="007A30FB" w:rsidRDefault="007A30FB" w:rsidP="007A30FB">
      <w:pPr>
        <w:pStyle w:val="Nadpis2"/>
        <w:numPr>
          <w:ilvl w:val="0"/>
          <w:numId w:val="0"/>
        </w:numPr>
        <w:rPr>
          <w:rFonts w:ascii="Arial" w:hAnsi="Arial" w:cs="Arial"/>
          <w:sz w:val="23"/>
          <w:szCs w:val="23"/>
        </w:rPr>
      </w:pPr>
    </w:p>
    <w:p w14:paraId="0C0C0321" w14:textId="77777777" w:rsidR="007A30FB" w:rsidRPr="007A30FB" w:rsidRDefault="007A30FB" w:rsidP="007A30FB">
      <w:pPr>
        <w:jc w:val="both"/>
      </w:pPr>
    </w:p>
    <w:p w14:paraId="034A969D" w14:textId="77777777" w:rsidR="007A30FB" w:rsidRPr="00EA748F" w:rsidRDefault="007A30FB" w:rsidP="002256FA">
      <w:pPr>
        <w:jc w:val="both"/>
      </w:pPr>
    </w:p>
    <w:sectPr w:rsidR="007A30FB" w:rsidRPr="00EA748F" w:rsidSect="007703E7">
      <w:headerReference w:type="default" r:id="rId40"/>
      <w:footerReference w:type="default" r:id="rId41"/>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98863" w14:textId="77777777" w:rsidR="001B2F28" w:rsidRDefault="001B2F28" w:rsidP="00C8357F">
      <w:pPr>
        <w:spacing w:line="240" w:lineRule="auto"/>
      </w:pPr>
      <w:r>
        <w:separator/>
      </w:r>
    </w:p>
  </w:endnote>
  <w:endnote w:type="continuationSeparator" w:id="0">
    <w:p w14:paraId="3CC7FF48" w14:textId="77777777" w:rsidR="001B2F28" w:rsidRDefault="001B2F28" w:rsidP="00C8357F">
      <w:pPr>
        <w:spacing w:line="240" w:lineRule="auto"/>
      </w:pPr>
      <w:r>
        <w:continuationSeparator/>
      </w:r>
    </w:p>
  </w:endnote>
  <w:endnote w:type="continuationNotice" w:id="1">
    <w:p w14:paraId="1511E426" w14:textId="77777777" w:rsidR="001B2F28" w:rsidRDefault="001B2F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8F66" w14:textId="77777777" w:rsidR="007703E7" w:rsidRDefault="007703E7">
    <w:pPr>
      <w:pStyle w:val="Zpat"/>
    </w:pPr>
    <w:r>
      <w:rPr>
        <w:noProof/>
        <w:color w:val="FFFFFF" w:themeColor="background1"/>
        <w:sz w:val="18"/>
        <w:lang w:eastAsia="cs-CZ"/>
      </w:rPr>
      <mc:AlternateContent>
        <mc:Choice Requires="wps">
          <w:drawing>
            <wp:anchor distT="0" distB="0" distL="114300" distR="114300" simplePos="0" relativeHeight="251661312" behindDoc="0" locked="0" layoutInCell="1" allowOverlap="1" wp14:anchorId="06218372" wp14:editId="433C1410">
              <wp:simplePos x="0" y="0"/>
              <wp:positionH relativeFrom="page">
                <wp:posOffset>0</wp:posOffset>
              </wp:positionH>
              <wp:positionV relativeFrom="paragraph">
                <wp:posOffset>-381635</wp:posOffset>
              </wp:positionV>
              <wp:extent cx="7555117" cy="647065"/>
              <wp:effectExtent l="0" t="0" r="8255" b="635"/>
              <wp:wrapNone/>
              <wp:docPr id="1" name="Obdélník 1"/>
              <wp:cNvGraphicFramePr/>
              <a:graphic xmlns:a="http://schemas.openxmlformats.org/drawingml/2006/main">
                <a:graphicData uri="http://schemas.microsoft.com/office/word/2010/wordprocessingShape">
                  <wps:wsp>
                    <wps:cNvSpPr/>
                    <wps:spPr>
                      <a:xfrm>
                        <a:off x="0" y="0"/>
                        <a:ext cx="7555117" cy="6470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03E18D" w14:textId="6BB54143" w:rsidR="007703E7" w:rsidRPr="00A749E7" w:rsidRDefault="007703E7" w:rsidP="00A749E7">
                          <w:pPr>
                            <w:jc w:val="right"/>
                            <w:rPr>
                              <w:b/>
                              <w:color w:val="000000" w:themeColor="text1"/>
                            </w:rPr>
                          </w:pPr>
                          <w:r w:rsidRPr="00A749E7">
                            <w:rPr>
                              <w:b/>
                              <w:color w:val="000000" w:themeColor="text1"/>
                            </w:rPr>
                            <w:t xml:space="preserve">strana </w:t>
                          </w:r>
                          <w:r w:rsidRPr="00A749E7">
                            <w:rPr>
                              <w:b/>
                              <w:color w:val="000000" w:themeColor="text1"/>
                            </w:rPr>
                            <w:fldChar w:fldCharType="begin"/>
                          </w:r>
                          <w:r w:rsidRPr="00A749E7">
                            <w:rPr>
                              <w:b/>
                              <w:color w:val="000000" w:themeColor="text1"/>
                            </w:rPr>
                            <w:instrText xml:space="preserve"> PAGE  \* Arabic  \* MERGEFORMAT </w:instrText>
                          </w:r>
                          <w:r w:rsidRPr="00A749E7">
                            <w:rPr>
                              <w:b/>
                              <w:color w:val="000000" w:themeColor="text1"/>
                            </w:rPr>
                            <w:fldChar w:fldCharType="separate"/>
                          </w:r>
                          <w:r w:rsidR="007C04EA">
                            <w:rPr>
                              <w:b/>
                              <w:noProof/>
                              <w:color w:val="000000" w:themeColor="text1"/>
                            </w:rPr>
                            <w:t>10</w:t>
                          </w:r>
                          <w:r w:rsidRPr="00A749E7">
                            <w:rPr>
                              <w:b/>
                              <w:color w:val="000000" w:themeColor="text1"/>
                            </w:rPr>
                            <w:fldChar w:fldCharType="end"/>
                          </w:r>
                          <w:r w:rsidRPr="00A749E7">
                            <w:rPr>
                              <w:b/>
                              <w:color w:val="000000" w:themeColor="text1"/>
                            </w:rPr>
                            <w:t xml:space="preserve"> / </w:t>
                          </w:r>
                          <w:r w:rsidRPr="00A749E7">
                            <w:rPr>
                              <w:b/>
                              <w:color w:val="000000" w:themeColor="text1"/>
                            </w:rPr>
                            <w:fldChar w:fldCharType="begin"/>
                          </w:r>
                          <w:r w:rsidRPr="00A749E7">
                            <w:rPr>
                              <w:b/>
                              <w:color w:val="000000" w:themeColor="text1"/>
                            </w:rPr>
                            <w:instrText xml:space="preserve"> NUMPAGES  \* Arabic  \* MERGEFORMAT </w:instrText>
                          </w:r>
                          <w:r w:rsidRPr="00A749E7">
                            <w:rPr>
                              <w:b/>
                              <w:color w:val="000000" w:themeColor="text1"/>
                            </w:rPr>
                            <w:fldChar w:fldCharType="separate"/>
                          </w:r>
                          <w:r w:rsidR="007C04EA">
                            <w:rPr>
                              <w:b/>
                              <w:noProof/>
                              <w:color w:val="000000" w:themeColor="text1"/>
                            </w:rPr>
                            <w:t>10</w:t>
                          </w:r>
                          <w:r w:rsidRPr="00A749E7">
                            <w:rPr>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 o:spid="_x0000_s1026" style="position:absolute;margin-left:0;margin-top:-30.05pt;width:594.9pt;height:5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" fillcolor="white [3212]" stroked="f" strokeweight="1pt">
              <v:textbox>
                <w:txbxContent>
                  <w:p w14:paraId="0D03E18D" w14:textId="6BB54143" w:rsidR="007703E7" w:rsidRPr="00A749E7" w:rsidRDefault="007703E7" w:rsidP="00A749E7">
                    <w:pPr>
                      <w:jc w:val="right"/>
                      <w:rPr>
                        <w:b/>
                        <w:color w:val="000000" w:themeColor="text1"/>
                      </w:rPr>
                    </w:pPr>
                    <w:r w:rsidRPr="00A749E7">
                      <w:rPr>
                        <w:b/>
                        <w:color w:val="000000" w:themeColor="text1"/>
                      </w:rPr>
                      <w:t xml:space="preserve">strana </w:t>
                    </w:r>
                    <w:r w:rsidRPr="00A749E7">
                      <w:rPr>
                        <w:b/>
                        <w:color w:val="000000" w:themeColor="text1"/>
                      </w:rPr>
                      <w:fldChar w:fldCharType="begin"/>
                    </w:r>
                    <w:r w:rsidRPr="00A749E7">
                      <w:rPr>
                        <w:b/>
                        <w:color w:val="000000" w:themeColor="text1"/>
                      </w:rPr>
                      <w:instrText xml:space="preserve"> PAGE  \* Arabic  \* MERGEFORMAT </w:instrText>
                    </w:r>
                    <w:r w:rsidRPr="00A749E7">
                      <w:rPr>
                        <w:b/>
                        <w:color w:val="000000" w:themeColor="text1"/>
                      </w:rPr>
                      <w:fldChar w:fldCharType="separate"/>
                    </w:r>
                    <w:r w:rsidR="007C04EA">
                      <w:rPr>
                        <w:b/>
                        <w:noProof/>
                        <w:color w:val="000000" w:themeColor="text1"/>
                      </w:rPr>
                      <w:t>10</w:t>
                    </w:r>
                    <w:r w:rsidRPr="00A749E7">
                      <w:rPr>
                        <w:b/>
                        <w:color w:val="000000" w:themeColor="text1"/>
                      </w:rPr>
                      <w:fldChar w:fldCharType="end"/>
                    </w:r>
                    <w:r w:rsidRPr="00A749E7">
                      <w:rPr>
                        <w:b/>
                        <w:color w:val="000000" w:themeColor="text1"/>
                      </w:rPr>
                      <w:t xml:space="preserve"> / </w:t>
                    </w:r>
                    <w:r w:rsidRPr="00A749E7">
                      <w:rPr>
                        <w:b/>
                        <w:color w:val="000000" w:themeColor="text1"/>
                      </w:rPr>
                      <w:fldChar w:fldCharType="begin"/>
                    </w:r>
                    <w:r w:rsidRPr="00A749E7">
                      <w:rPr>
                        <w:b/>
                        <w:color w:val="000000" w:themeColor="text1"/>
                      </w:rPr>
                      <w:instrText xml:space="preserve"> NUMPAGES  \* Arabic  \* MERGEFORMAT </w:instrText>
                    </w:r>
                    <w:r w:rsidRPr="00A749E7">
                      <w:rPr>
                        <w:b/>
                        <w:color w:val="000000" w:themeColor="text1"/>
                      </w:rPr>
                      <w:fldChar w:fldCharType="separate"/>
                    </w:r>
                    <w:r w:rsidR="007C04EA">
                      <w:rPr>
                        <w:b/>
                        <w:noProof/>
                        <w:color w:val="000000" w:themeColor="text1"/>
                      </w:rPr>
                      <w:t>10</w:t>
                    </w:r>
                    <w:r w:rsidRPr="00A749E7">
                      <w:rPr>
                        <w:b/>
                        <w:color w:val="000000" w:themeColor="text1"/>
                      </w:rPr>
                      <w:fldChar w:fldCharType="end"/>
                    </w:r>
                  </w:p>
                </w:txbxContent>
              </v:textbox>
              <w10:wrap anchorx="page"/>
            </v:rect>
          </w:pict>
        </mc:Fallback>
      </mc:AlternateContent>
    </w:r>
    <w:r>
      <w:rPr>
        <w:noProof/>
        <w:color w:val="FFFFFF" w:themeColor="background1"/>
        <w:sz w:val="18"/>
        <w:lang w:eastAsia="cs-CZ"/>
      </w:rPr>
      <mc:AlternateContent>
        <mc:Choice Requires="wps">
          <w:drawing>
            <wp:anchor distT="0" distB="0" distL="114300" distR="114300" simplePos="0" relativeHeight="251657216" behindDoc="0" locked="0" layoutInCell="1" allowOverlap="1" wp14:anchorId="2D8C0A6C" wp14:editId="433D3464">
              <wp:simplePos x="0" y="0"/>
              <wp:positionH relativeFrom="page">
                <wp:posOffset>0</wp:posOffset>
              </wp:positionH>
              <wp:positionV relativeFrom="paragraph">
                <wp:posOffset>4337105</wp:posOffset>
              </wp:positionV>
              <wp:extent cx="8267700" cy="5894015"/>
              <wp:effectExtent l="0" t="0" r="0" b="0"/>
              <wp:wrapNone/>
              <wp:docPr id="33" name="Obdélník 33"/>
              <wp:cNvGraphicFramePr/>
              <a:graphic xmlns:a="http://schemas.openxmlformats.org/drawingml/2006/main">
                <a:graphicData uri="http://schemas.microsoft.com/office/word/2010/wordprocessingShape">
                  <wps:wsp>
                    <wps:cNvSpPr/>
                    <wps:spPr>
                      <a:xfrm>
                        <a:off x="0" y="0"/>
                        <a:ext cx="8267700" cy="5894015"/>
                      </a:xfrm>
                      <a:prstGeom prst="rect">
                        <a:avLst/>
                      </a:prstGeom>
                      <a:solidFill>
                        <a:srgbClr val="D1543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CB6256" w14:textId="467A2BD7" w:rsidR="007703E7" w:rsidRPr="00C8357F" w:rsidRDefault="007703E7"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sidR="007C04EA">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sidR="007C04EA">
                            <w:rPr>
                              <w:b/>
                              <w:noProof/>
                              <w:color w:val="FFFFFF" w:themeColor="background1"/>
                            </w:rPr>
                            <w:t>10</w:t>
                          </w:r>
                          <w:r w:rsidRPr="00C8357F">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3" o:spid="_x0000_s1027" style="position:absolute;margin-left:0;margin-top:341.5pt;width:651pt;height:46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" fillcolor="#d15434" stroked="f" strokeweight="1pt">
              <v:textbox>
                <w:txbxContent>
                  <w:p w14:paraId="72CB6256" w14:textId="467A2BD7" w:rsidR="007703E7" w:rsidRPr="00C8357F" w:rsidRDefault="007703E7" w:rsidP="00C8357F">
                    <w:pPr>
                      <w:jc w:val="center"/>
                      <w:rPr>
                        <w:b/>
                        <w:color w:val="FFFFFF" w:themeColor="background1"/>
                      </w:rPr>
                    </w:pPr>
                    <w:r w:rsidRPr="00C8357F">
                      <w:rPr>
                        <w:b/>
                        <w:color w:val="FFFFFF" w:themeColor="background1"/>
                      </w:rPr>
                      <w:t>KPCS CZ s.r.o.</w:t>
                    </w:r>
                    <w:r w:rsidRPr="00C8357F">
                      <w:rPr>
                        <w:color w:val="FFFFFF" w:themeColor="background1"/>
                      </w:rPr>
                      <w:t xml:space="preserve"> | Garden </w:t>
                    </w:r>
                    <w:proofErr w:type="spellStart"/>
                    <w:r w:rsidRPr="00C8357F">
                      <w:rPr>
                        <w:color w:val="FFFFFF" w:themeColor="background1"/>
                      </w:rPr>
                      <w:t>Eleven</w:t>
                    </w:r>
                    <w:proofErr w:type="spellEnd"/>
                    <w:r w:rsidRPr="00C8357F">
                      <w:rPr>
                        <w:color w:val="FFFFFF" w:themeColor="background1"/>
                      </w:rPr>
                      <w:t xml:space="preserve"> | Kubánské nám. 1391/11 | 100 00 Praha 10 – Vršovice | www.kpcs.cz |</w:t>
                    </w:r>
                    <w:r w:rsidRPr="00C8357F">
                      <w:rPr>
                        <w:b/>
                        <w:color w:val="FFFFFF" w:themeColor="background1"/>
                      </w:rPr>
                      <w:t xml:space="preserve"> strana </w:t>
                    </w:r>
                    <w:r w:rsidRPr="00C8357F">
                      <w:rPr>
                        <w:b/>
                        <w:color w:val="FFFFFF" w:themeColor="background1"/>
                      </w:rPr>
                      <w:fldChar w:fldCharType="begin"/>
                    </w:r>
                    <w:r w:rsidRPr="00C8357F">
                      <w:rPr>
                        <w:b/>
                        <w:color w:val="FFFFFF" w:themeColor="background1"/>
                      </w:rPr>
                      <w:instrText xml:space="preserve"> PAGE  \* Arabic  \* MERGEFORMAT </w:instrText>
                    </w:r>
                    <w:r w:rsidRPr="00C8357F">
                      <w:rPr>
                        <w:b/>
                        <w:color w:val="FFFFFF" w:themeColor="background1"/>
                      </w:rPr>
                      <w:fldChar w:fldCharType="separate"/>
                    </w:r>
                    <w:r w:rsidR="007C04EA">
                      <w:rPr>
                        <w:b/>
                        <w:noProof/>
                        <w:color w:val="FFFFFF" w:themeColor="background1"/>
                      </w:rPr>
                      <w:t>10</w:t>
                    </w:r>
                    <w:r w:rsidRPr="00C8357F">
                      <w:rPr>
                        <w:b/>
                        <w:color w:val="FFFFFF" w:themeColor="background1"/>
                      </w:rPr>
                      <w:fldChar w:fldCharType="end"/>
                    </w:r>
                    <w:r w:rsidRPr="00C8357F">
                      <w:rPr>
                        <w:b/>
                        <w:color w:val="FFFFFF" w:themeColor="background1"/>
                      </w:rPr>
                      <w:t xml:space="preserve"> / </w:t>
                    </w:r>
                    <w:r w:rsidRPr="00C8357F">
                      <w:rPr>
                        <w:b/>
                        <w:color w:val="FFFFFF" w:themeColor="background1"/>
                      </w:rPr>
                      <w:fldChar w:fldCharType="begin"/>
                    </w:r>
                    <w:r w:rsidRPr="00C8357F">
                      <w:rPr>
                        <w:b/>
                        <w:color w:val="FFFFFF" w:themeColor="background1"/>
                      </w:rPr>
                      <w:instrText xml:space="preserve"> NUMPAGES  \* Arabic  \* MERGEFORMAT </w:instrText>
                    </w:r>
                    <w:r w:rsidRPr="00C8357F">
                      <w:rPr>
                        <w:b/>
                        <w:color w:val="FFFFFF" w:themeColor="background1"/>
                      </w:rPr>
                      <w:fldChar w:fldCharType="separate"/>
                    </w:r>
                    <w:r w:rsidR="007C04EA">
                      <w:rPr>
                        <w:b/>
                        <w:noProof/>
                        <w:color w:val="FFFFFF" w:themeColor="background1"/>
                      </w:rPr>
                      <w:t>10</w:t>
                    </w:r>
                    <w:r w:rsidRPr="00C8357F">
                      <w:rPr>
                        <w:b/>
                        <w:color w:val="FFFFFF" w:themeColor="background1"/>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5030E" w14:textId="77777777" w:rsidR="001B2F28" w:rsidRDefault="001B2F28" w:rsidP="00C8357F">
      <w:pPr>
        <w:spacing w:line="240" w:lineRule="auto"/>
      </w:pPr>
      <w:r>
        <w:separator/>
      </w:r>
    </w:p>
  </w:footnote>
  <w:footnote w:type="continuationSeparator" w:id="0">
    <w:p w14:paraId="4E35B29F" w14:textId="77777777" w:rsidR="001B2F28" w:rsidRDefault="001B2F28" w:rsidP="00C8357F">
      <w:pPr>
        <w:spacing w:line="240" w:lineRule="auto"/>
      </w:pPr>
      <w:r>
        <w:continuationSeparator/>
      </w:r>
    </w:p>
  </w:footnote>
  <w:footnote w:type="continuationNotice" w:id="1">
    <w:p w14:paraId="44FC5201" w14:textId="77777777" w:rsidR="001B2F28" w:rsidRDefault="001B2F2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83584" w14:textId="4DC5A256" w:rsidR="007703E7" w:rsidRDefault="007703E7">
    <w:pPr>
      <w:pStyle w:val="Zhlav"/>
    </w:pPr>
    <w:r>
      <w:rPr>
        <w:rFonts w:ascii="Times New Roman" w:hAnsi="Times New Roman" w:cs="Times New Roman"/>
        <w:noProof/>
        <w:sz w:val="24"/>
        <w:szCs w:val="24"/>
        <w:lang w:eastAsia="cs-CZ"/>
      </w:rPr>
      <w:drawing>
        <wp:anchor distT="0" distB="0" distL="114300" distR="114300" simplePos="0" relativeHeight="251665408" behindDoc="0" locked="0" layoutInCell="1" allowOverlap="1" wp14:anchorId="316BB568" wp14:editId="41A52B78">
          <wp:simplePos x="0" y="0"/>
          <wp:positionH relativeFrom="margin">
            <wp:align>right</wp:align>
          </wp:positionH>
          <wp:positionV relativeFrom="paragraph">
            <wp:posOffset>-240030</wp:posOffset>
          </wp:positionV>
          <wp:extent cx="1843200" cy="504825"/>
          <wp:effectExtent l="0" t="0" r="5080" b="0"/>
          <wp:wrapNone/>
          <wp:docPr id="2" name="Obrázek 2" descr="DEKRA 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KRA Log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200" cy="504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3120" behindDoc="0" locked="0" layoutInCell="1" allowOverlap="1" wp14:anchorId="5511EF68" wp14:editId="460A578B">
          <wp:simplePos x="0" y="0"/>
          <wp:positionH relativeFrom="margin">
            <wp:align>left</wp:align>
          </wp:positionH>
          <wp:positionV relativeFrom="paragraph">
            <wp:posOffset>-188735</wp:posOffset>
          </wp:positionV>
          <wp:extent cx="1371600" cy="394335"/>
          <wp:effectExtent l="0" t="0" r="0" b="5715"/>
          <wp:wrapNone/>
          <wp:docPr id="42" name="Obrázek 42" descr="C:\Users\silvie.ihnatolova\AppData\Local\Microsoft\Windows\INetCacheContent.Word\KPCS-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e.ihnatolova\AppData\Local\Microsoft\Windows\INetCacheContent.Word\KPCS-logo-da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394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321"/>
    <w:multiLevelType w:val="hybridMultilevel"/>
    <w:tmpl w:val="AA02BC2E"/>
    <w:lvl w:ilvl="0" w:tplc="4864A84A">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F15D06"/>
    <w:multiLevelType w:val="hybridMultilevel"/>
    <w:tmpl w:val="05E680A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372092"/>
    <w:multiLevelType w:val="hybridMultilevel"/>
    <w:tmpl w:val="5F5EF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B0A9B"/>
    <w:multiLevelType w:val="hybridMultilevel"/>
    <w:tmpl w:val="B89A84B4"/>
    <w:lvl w:ilvl="0" w:tplc="52806344">
      <w:start w:val="1"/>
      <w:numFmt w:val="decimal"/>
      <w:pStyle w:val="Odstavecseseznamem"/>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8B761AF"/>
    <w:multiLevelType w:val="hybridMultilevel"/>
    <w:tmpl w:val="9AECD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9B00FE"/>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C855F2B"/>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0F5611"/>
    <w:multiLevelType w:val="hybridMultilevel"/>
    <w:tmpl w:val="434655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71B771E"/>
    <w:multiLevelType w:val="multilevel"/>
    <w:tmpl w:val="0AE2F94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27FB0F75"/>
    <w:multiLevelType w:val="hybridMultilevel"/>
    <w:tmpl w:val="9E84B2EA"/>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10777A"/>
    <w:multiLevelType w:val="hybridMultilevel"/>
    <w:tmpl w:val="80D4CAE2"/>
    <w:lvl w:ilvl="0" w:tplc="317A6DBE">
      <w:start w:val="17"/>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E024D3"/>
    <w:multiLevelType w:val="hybridMultilevel"/>
    <w:tmpl w:val="E02A3D08"/>
    <w:lvl w:ilvl="0" w:tplc="C1C4F580">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7A27F3"/>
    <w:multiLevelType w:val="hybridMultilevel"/>
    <w:tmpl w:val="C1ECF400"/>
    <w:lvl w:ilvl="0" w:tplc="2AE645F8">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6E7C20"/>
    <w:multiLevelType w:val="hybridMultilevel"/>
    <w:tmpl w:val="50D2E4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A71B79"/>
    <w:multiLevelType w:val="hybridMultilevel"/>
    <w:tmpl w:val="D23A8A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0B5C98"/>
    <w:multiLevelType w:val="hybridMultilevel"/>
    <w:tmpl w:val="1D687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185B3C"/>
    <w:multiLevelType w:val="hybridMultilevel"/>
    <w:tmpl w:val="74F6A384"/>
    <w:lvl w:ilvl="0" w:tplc="00BED3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3B5A38"/>
    <w:multiLevelType w:val="hybridMultilevel"/>
    <w:tmpl w:val="95901D92"/>
    <w:lvl w:ilvl="0" w:tplc="C930B754">
      <w:start w:val="1"/>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94D73B7"/>
    <w:multiLevelType w:val="hybridMultilevel"/>
    <w:tmpl w:val="FF54D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1896565"/>
    <w:multiLevelType w:val="hybridMultilevel"/>
    <w:tmpl w:val="375A0AF4"/>
    <w:lvl w:ilvl="0" w:tplc="BE2AE824">
      <w:start w:val="83"/>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4815B49"/>
    <w:multiLevelType w:val="hybridMultilevel"/>
    <w:tmpl w:val="97DEC1C8"/>
    <w:lvl w:ilvl="0" w:tplc="9F04F232">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5F40A1"/>
    <w:multiLevelType w:val="hybridMultilevel"/>
    <w:tmpl w:val="4F92F9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D43EA0"/>
    <w:multiLevelType w:val="hybridMultilevel"/>
    <w:tmpl w:val="463A9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D74574"/>
    <w:multiLevelType w:val="hybridMultilevel"/>
    <w:tmpl w:val="87344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1864BB3"/>
    <w:multiLevelType w:val="hybridMultilevel"/>
    <w:tmpl w:val="C3E00758"/>
    <w:lvl w:ilvl="0" w:tplc="9F04F232">
      <w:numFmt w:val="bullet"/>
      <w:lvlText w:val="-"/>
      <w:lvlJc w:val="left"/>
      <w:pPr>
        <w:ind w:left="720" w:hanging="360"/>
      </w:pPr>
      <w:rPr>
        <w:rFonts w:ascii="Segoe UI Light" w:eastAsiaTheme="minorHAnsi" w:hAnsi="Segoe UI Light" w:cs="Segoe U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28753AB"/>
    <w:multiLevelType w:val="hybridMultilevel"/>
    <w:tmpl w:val="16369CEE"/>
    <w:lvl w:ilvl="0" w:tplc="04CAF964">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2D200B8"/>
    <w:multiLevelType w:val="hybridMultilevel"/>
    <w:tmpl w:val="7206B7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4F1695"/>
    <w:multiLevelType w:val="hybridMultilevel"/>
    <w:tmpl w:val="133AD64E"/>
    <w:lvl w:ilvl="0" w:tplc="B1E42FE0">
      <w:start w:val="1"/>
      <w:numFmt w:val="bullet"/>
      <w:pStyle w:val="Odrkykpcs"/>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A4B3195"/>
    <w:multiLevelType w:val="hybridMultilevel"/>
    <w:tmpl w:val="D06C7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CAF5FD7"/>
    <w:multiLevelType w:val="hybridMultilevel"/>
    <w:tmpl w:val="F2AA14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5E3E42F3"/>
    <w:multiLevelType w:val="multilevel"/>
    <w:tmpl w:val="29D8C33A"/>
    <w:styleLink w:val="Styl1"/>
    <w:lvl w:ilvl="0">
      <w:start w:val="1"/>
      <w:numFmt w:val="decimal"/>
      <w:lvlText w:val="%1"/>
      <w:lvlJc w:val="left"/>
      <w:pPr>
        <w:ind w:left="340" w:firstLine="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021" w:hanging="681"/>
      </w:pPr>
      <w:rPr>
        <w:rFonts w:hint="default"/>
      </w:rPr>
    </w:lvl>
    <w:lvl w:ilvl="3">
      <w:start w:val="1"/>
      <w:numFmt w:val="decimal"/>
      <w:lvlText w:val="%1.%2.%3.%4"/>
      <w:lvlJc w:val="left"/>
      <w:pPr>
        <w:ind w:left="1247" w:hanging="907"/>
      </w:pPr>
      <w:rPr>
        <w:rFonts w:hint="default"/>
      </w:rPr>
    </w:lvl>
    <w:lvl w:ilvl="4">
      <w:start w:val="1"/>
      <w:numFmt w:val="decimal"/>
      <w:lvlText w:val="%1.%2.%3.%4.%5"/>
      <w:lvlJc w:val="left"/>
      <w:pPr>
        <w:ind w:left="1134" w:hanging="794"/>
      </w:pPr>
      <w:rPr>
        <w:rFonts w:hint="default"/>
      </w:rPr>
    </w:lvl>
    <w:lvl w:ilvl="5">
      <w:start w:val="1"/>
      <w:numFmt w:val="decimal"/>
      <w:lvlText w:val="%1.%2.%3.%4.%5.%6"/>
      <w:lvlJc w:val="left"/>
      <w:pPr>
        <w:ind w:left="1588" w:hanging="1248"/>
      </w:pPr>
      <w:rPr>
        <w:rFonts w:hint="default"/>
      </w:rPr>
    </w:lvl>
    <w:lvl w:ilvl="6">
      <w:start w:val="1"/>
      <w:numFmt w:val="decimal"/>
      <w:lvlText w:val="%7."/>
      <w:lvlJc w:val="left"/>
      <w:pPr>
        <w:tabs>
          <w:tab w:val="num" w:pos="4423"/>
        </w:tabs>
        <w:ind w:left="720" w:hanging="380"/>
      </w:pPr>
      <w:rPr>
        <w:rFonts w:hint="default"/>
      </w:rPr>
    </w:lvl>
    <w:lvl w:ilvl="7">
      <w:start w:val="1"/>
      <w:numFmt w:val="decimal"/>
      <w:lvlText w:val="%8.1"/>
      <w:lvlJc w:val="left"/>
      <w:pPr>
        <w:tabs>
          <w:tab w:val="num" w:pos="5398"/>
        </w:tabs>
        <w:ind w:left="720" w:hanging="380"/>
      </w:pPr>
      <w:rPr>
        <w:rFonts w:hint="default"/>
      </w:rPr>
    </w:lvl>
    <w:lvl w:ilvl="8">
      <w:start w:val="1"/>
      <w:numFmt w:val="decimal"/>
      <w:lvlText w:val="%9."/>
      <w:lvlJc w:val="left"/>
      <w:pPr>
        <w:ind w:left="720" w:hanging="380"/>
      </w:pPr>
      <w:rPr>
        <w:rFonts w:hint="default"/>
      </w:rPr>
    </w:lvl>
  </w:abstractNum>
  <w:abstractNum w:abstractNumId="31">
    <w:nsid w:val="5EC91291"/>
    <w:multiLevelType w:val="hybridMultilevel"/>
    <w:tmpl w:val="DD5A8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0A7206D"/>
    <w:multiLevelType w:val="hybridMultilevel"/>
    <w:tmpl w:val="528C16F8"/>
    <w:lvl w:ilvl="0" w:tplc="A80412D8">
      <w:start w:val="17"/>
      <w:numFmt w:val="bullet"/>
      <w:lvlText w:val="-"/>
      <w:lvlJc w:val="left"/>
      <w:pPr>
        <w:ind w:left="36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3D242AF"/>
    <w:multiLevelType w:val="hybridMultilevel"/>
    <w:tmpl w:val="83E0A0D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172882"/>
    <w:multiLevelType w:val="hybridMultilevel"/>
    <w:tmpl w:val="4BA2055E"/>
    <w:lvl w:ilvl="0" w:tplc="9F04F232">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4EC5945"/>
    <w:multiLevelType w:val="hybridMultilevel"/>
    <w:tmpl w:val="69DE00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8984242"/>
    <w:multiLevelType w:val="hybridMultilevel"/>
    <w:tmpl w:val="EC7CE9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3E0C11"/>
    <w:multiLevelType w:val="hybridMultilevel"/>
    <w:tmpl w:val="11C4F64A"/>
    <w:lvl w:ilvl="0" w:tplc="9F04F232">
      <w:start w:val="15"/>
      <w:numFmt w:val="bullet"/>
      <w:lvlText w:val="-"/>
      <w:lvlJc w:val="left"/>
      <w:pPr>
        <w:ind w:left="720" w:hanging="360"/>
      </w:pPr>
      <w:rPr>
        <w:rFonts w:ascii="Segoe UI Light" w:eastAsiaTheme="minorHAnsi" w:hAnsi="Segoe UI Light" w:cs="Segoe UI Light"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AD049F9"/>
    <w:multiLevelType w:val="hybridMultilevel"/>
    <w:tmpl w:val="1F3C8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8"/>
  </w:num>
  <w:num w:numId="4">
    <w:abstractNumId w:val="3"/>
  </w:num>
  <w:num w:numId="5">
    <w:abstractNumId w:val="3"/>
    <w:lvlOverride w:ilvl="0">
      <w:startOverride w:val="1"/>
    </w:lvlOverride>
  </w:num>
  <w:num w:numId="6">
    <w:abstractNumId w:val="7"/>
  </w:num>
  <w:num w:numId="7">
    <w:abstractNumId w:val="33"/>
  </w:num>
  <w:num w:numId="8">
    <w:abstractNumId w:val="22"/>
  </w:num>
  <w:num w:numId="9">
    <w:abstractNumId w:val="9"/>
  </w:num>
  <w:num w:numId="10">
    <w:abstractNumId w:val="17"/>
  </w:num>
  <w:num w:numId="11">
    <w:abstractNumId w:val="36"/>
  </w:num>
  <w:num w:numId="12">
    <w:abstractNumId w:val="21"/>
  </w:num>
  <w:num w:numId="13">
    <w:abstractNumId w:val="11"/>
  </w:num>
  <w:num w:numId="14">
    <w:abstractNumId w:val="34"/>
  </w:num>
  <w:num w:numId="15">
    <w:abstractNumId w:val="26"/>
  </w:num>
  <w:num w:numId="16">
    <w:abstractNumId w:val="29"/>
  </w:num>
  <w:num w:numId="17">
    <w:abstractNumId w:val="28"/>
  </w:num>
  <w:num w:numId="18">
    <w:abstractNumId w:val="38"/>
  </w:num>
  <w:num w:numId="19">
    <w:abstractNumId w:val="2"/>
  </w:num>
  <w:num w:numId="20">
    <w:abstractNumId w:val="32"/>
  </w:num>
  <w:num w:numId="21">
    <w:abstractNumId w:val="16"/>
  </w:num>
  <w:num w:numId="22">
    <w:abstractNumId w:val="8"/>
    <w:lvlOverride w:ilvl="0">
      <w:startOverride w:val="1"/>
    </w:lvlOverride>
  </w:num>
  <w:num w:numId="23">
    <w:abstractNumId w:val="13"/>
  </w:num>
  <w:num w:numId="24">
    <w:abstractNumId w:val="12"/>
  </w:num>
  <w:num w:numId="25">
    <w:abstractNumId w:val="19"/>
  </w:num>
  <w:num w:numId="26">
    <w:abstractNumId w:val="18"/>
  </w:num>
  <w:num w:numId="27">
    <w:abstractNumId w:val="24"/>
  </w:num>
  <w:num w:numId="28">
    <w:abstractNumId w:val="37"/>
  </w:num>
  <w:num w:numId="29">
    <w:abstractNumId w:val="25"/>
  </w:num>
  <w:num w:numId="30">
    <w:abstractNumId w:val="10"/>
  </w:num>
  <w:num w:numId="31">
    <w:abstractNumId w:val="5"/>
  </w:num>
  <w:num w:numId="32">
    <w:abstractNumId w:val="14"/>
  </w:num>
  <w:num w:numId="33">
    <w:abstractNumId w:val="35"/>
  </w:num>
  <w:num w:numId="34">
    <w:abstractNumId w:val="6"/>
  </w:num>
  <w:num w:numId="35">
    <w:abstractNumId w:val="31"/>
  </w:num>
  <w:num w:numId="36">
    <w:abstractNumId w:val="15"/>
  </w:num>
  <w:num w:numId="37">
    <w:abstractNumId w:val="1"/>
  </w:num>
  <w:num w:numId="38">
    <w:abstractNumId w:val="23"/>
  </w:num>
  <w:num w:numId="39">
    <w:abstractNumId w:val="4"/>
  </w:num>
  <w:num w:numId="40">
    <w:abstractNumId w:val="20"/>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B6"/>
    <w:rsid w:val="00000492"/>
    <w:rsid w:val="0000527A"/>
    <w:rsid w:val="000065C5"/>
    <w:rsid w:val="00010C21"/>
    <w:rsid w:val="00021894"/>
    <w:rsid w:val="0002256C"/>
    <w:rsid w:val="00027212"/>
    <w:rsid w:val="0003501B"/>
    <w:rsid w:val="00042014"/>
    <w:rsid w:val="00042E76"/>
    <w:rsid w:val="000444B4"/>
    <w:rsid w:val="00045843"/>
    <w:rsid w:val="00045854"/>
    <w:rsid w:val="00050AA5"/>
    <w:rsid w:val="00051AD5"/>
    <w:rsid w:val="00053202"/>
    <w:rsid w:val="00056104"/>
    <w:rsid w:val="00057926"/>
    <w:rsid w:val="0006000F"/>
    <w:rsid w:val="00060155"/>
    <w:rsid w:val="0006519C"/>
    <w:rsid w:val="00066586"/>
    <w:rsid w:val="00072837"/>
    <w:rsid w:val="0007287B"/>
    <w:rsid w:val="00076235"/>
    <w:rsid w:val="000763AB"/>
    <w:rsid w:val="0008043D"/>
    <w:rsid w:val="00081CC8"/>
    <w:rsid w:val="00083BC2"/>
    <w:rsid w:val="00083F21"/>
    <w:rsid w:val="00084626"/>
    <w:rsid w:val="000A0B2A"/>
    <w:rsid w:val="000A4C72"/>
    <w:rsid w:val="000A6516"/>
    <w:rsid w:val="000A762A"/>
    <w:rsid w:val="000B4BA4"/>
    <w:rsid w:val="000B6B68"/>
    <w:rsid w:val="000C03D5"/>
    <w:rsid w:val="000C48F7"/>
    <w:rsid w:val="000C67B2"/>
    <w:rsid w:val="000D3CF5"/>
    <w:rsid w:val="000D3E2E"/>
    <w:rsid w:val="000D7E8E"/>
    <w:rsid w:val="000E341D"/>
    <w:rsid w:val="000E6CBA"/>
    <w:rsid w:val="000E726C"/>
    <w:rsid w:val="0010107B"/>
    <w:rsid w:val="001023EE"/>
    <w:rsid w:val="00107FC0"/>
    <w:rsid w:val="00116516"/>
    <w:rsid w:val="0011673D"/>
    <w:rsid w:val="001174A2"/>
    <w:rsid w:val="0012316B"/>
    <w:rsid w:val="00123CDA"/>
    <w:rsid w:val="001243BA"/>
    <w:rsid w:val="00136C0C"/>
    <w:rsid w:val="00137F13"/>
    <w:rsid w:val="00140A4C"/>
    <w:rsid w:val="00142BE4"/>
    <w:rsid w:val="0014312C"/>
    <w:rsid w:val="00150DEA"/>
    <w:rsid w:val="00164D34"/>
    <w:rsid w:val="00172E83"/>
    <w:rsid w:val="00174F5C"/>
    <w:rsid w:val="0017571D"/>
    <w:rsid w:val="001821EE"/>
    <w:rsid w:val="001849D6"/>
    <w:rsid w:val="00184EFF"/>
    <w:rsid w:val="001876E8"/>
    <w:rsid w:val="001A4E4A"/>
    <w:rsid w:val="001A5E2C"/>
    <w:rsid w:val="001B2F28"/>
    <w:rsid w:val="001C5845"/>
    <w:rsid w:val="001C5B65"/>
    <w:rsid w:val="001C70F5"/>
    <w:rsid w:val="001D5132"/>
    <w:rsid w:val="001E3A91"/>
    <w:rsid w:val="001E6774"/>
    <w:rsid w:val="001F4865"/>
    <w:rsid w:val="001F51E9"/>
    <w:rsid w:val="001F61A0"/>
    <w:rsid w:val="001F7206"/>
    <w:rsid w:val="0021099E"/>
    <w:rsid w:val="00210E98"/>
    <w:rsid w:val="00211D54"/>
    <w:rsid w:val="0021332B"/>
    <w:rsid w:val="002140FB"/>
    <w:rsid w:val="002163C0"/>
    <w:rsid w:val="00217CC9"/>
    <w:rsid w:val="002245D4"/>
    <w:rsid w:val="002256FA"/>
    <w:rsid w:val="00226221"/>
    <w:rsid w:val="00231204"/>
    <w:rsid w:val="0023261F"/>
    <w:rsid w:val="0024021E"/>
    <w:rsid w:val="00245CCB"/>
    <w:rsid w:val="00246C86"/>
    <w:rsid w:val="002524F3"/>
    <w:rsid w:val="00252F0F"/>
    <w:rsid w:val="0025771F"/>
    <w:rsid w:val="002606D6"/>
    <w:rsid w:val="002639B1"/>
    <w:rsid w:val="0026786C"/>
    <w:rsid w:val="0028434C"/>
    <w:rsid w:val="0029313F"/>
    <w:rsid w:val="002971BF"/>
    <w:rsid w:val="002A450F"/>
    <w:rsid w:val="002B396F"/>
    <w:rsid w:val="002B3AFD"/>
    <w:rsid w:val="002C44C6"/>
    <w:rsid w:val="002C6B8F"/>
    <w:rsid w:val="002D1495"/>
    <w:rsid w:val="002D2D9C"/>
    <w:rsid w:val="002D590E"/>
    <w:rsid w:val="002D6634"/>
    <w:rsid w:val="002D7375"/>
    <w:rsid w:val="002D79B2"/>
    <w:rsid w:val="002E493E"/>
    <w:rsid w:val="002E519B"/>
    <w:rsid w:val="002E531A"/>
    <w:rsid w:val="002E5EB5"/>
    <w:rsid w:val="002E6F83"/>
    <w:rsid w:val="002F6FF9"/>
    <w:rsid w:val="0030519E"/>
    <w:rsid w:val="00306489"/>
    <w:rsid w:val="00312764"/>
    <w:rsid w:val="00314C6A"/>
    <w:rsid w:val="00323E66"/>
    <w:rsid w:val="00326E22"/>
    <w:rsid w:val="00326F15"/>
    <w:rsid w:val="00337A1E"/>
    <w:rsid w:val="00341B01"/>
    <w:rsid w:val="00343E0E"/>
    <w:rsid w:val="00350AC2"/>
    <w:rsid w:val="0035209C"/>
    <w:rsid w:val="0035218A"/>
    <w:rsid w:val="0035318A"/>
    <w:rsid w:val="0036722B"/>
    <w:rsid w:val="003748C8"/>
    <w:rsid w:val="00375E62"/>
    <w:rsid w:val="003836B6"/>
    <w:rsid w:val="00393A27"/>
    <w:rsid w:val="00393F7C"/>
    <w:rsid w:val="0039636E"/>
    <w:rsid w:val="0039706F"/>
    <w:rsid w:val="003B2583"/>
    <w:rsid w:val="003B30A0"/>
    <w:rsid w:val="003B6995"/>
    <w:rsid w:val="003C2DD4"/>
    <w:rsid w:val="003C4D0B"/>
    <w:rsid w:val="003C78BF"/>
    <w:rsid w:val="003C7ABF"/>
    <w:rsid w:val="003D48D9"/>
    <w:rsid w:val="003D5153"/>
    <w:rsid w:val="003D6790"/>
    <w:rsid w:val="003E00B5"/>
    <w:rsid w:val="003E119C"/>
    <w:rsid w:val="003E3179"/>
    <w:rsid w:val="003E4715"/>
    <w:rsid w:val="003F2028"/>
    <w:rsid w:val="003F387D"/>
    <w:rsid w:val="00400948"/>
    <w:rsid w:val="00402578"/>
    <w:rsid w:val="00405C44"/>
    <w:rsid w:val="00411A2F"/>
    <w:rsid w:val="00411AE3"/>
    <w:rsid w:val="00412FA8"/>
    <w:rsid w:val="0042718F"/>
    <w:rsid w:val="00432B10"/>
    <w:rsid w:val="00437B7E"/>
    <w:rsid w:val="00442052"/>
    <w:rsid w:val="0044600C"/>
    <w:rsid w:val="004500A5"/>
    <w:rsid w:val="004517EC"/>
    <w:rsid w:val="00452064"/>
    <w:rsid w:val="004648E7"/>
    <w:rsid w:val="00466BD6"/>
    <w:rsid w:val="00472881"/>
    <w:rsid w:val="00473095"/>
    <w:rsid w:val="00480B49"/>
    <w:rsid w:val="00481D13"/>
    <w:rsid w:val="004824FC"/>
    <w:rsid w:val="00483AEB"/>
    <w:rsid w:val="00484EE6"/>
    <w:rsid w:val="00490C9A"/>
    <w:rsid w:val="00495B78"/>
    <w:rsid w:val="004A0B97"/>
    <w:rsid w:val="004A1FC0"/>
    <w:rsid w:val="004B2ED2"/>
    <w:rsid w:val="004B385F"/>
    <w:rsid w:val="004B457A"/>
    <w:rsid w:val="004B608B"/>
    <w:rsid w:val="004B6E2A"/>
    <w:rsid w:val="004C378F"/>
    <w:rsid w:val="004C746D"/>
    <w:rsid w:val="004D2DC4"/>
    <w:rsid w:val="004D6D47"/>
    <w:rsid w:val="004D7147"/>
    <w:rsid w:val="004E0BDE"/>
    <w:rsid w:val="004E1A40"/>
    <w:rsid w:val="004E48A8"/>
    <w:rsid w:val="004E67F1"/>
    <w:rsid w:val="004F3468"/>
    <w:rsid w:val="005062A2"/>
    <w:rsid w:val="00507947"/>
    <w:rsid w:val="0051220B"/>
    <w:rsid w:val="00522361"/>
    <w:rsid w:val="005224AA"/>
    <w:rsid w:val="0052643B"/>
    <w:rsid w:val="005373A7"/>
    <w:rsid w:val="00541112"/>
    <w:rsid w:val="00544342"/>
    <w:rsid w:val="00552295"/>
    <w:rsid w:val="0055272A"/>
    <w:rsid w:val="0055532E"/>
    <w:rsid w:val="005564E4"/>
    <w:rsid w:val="00560106"/>
    <w:rsid w:val="00563796"/>
    <w:rsid w:val="0056526D"/>
    <w:rsid w:val="005677D8"/>
    <w:rsid w:val="005730B0"/>
    <w:rsid w:val="00583E02"/>
    <w:rsid w:val="00583FD7"/>
    <w:rsid w:val="00584864"/>
    <w:rsid w:val="00587A0C"/>
    <w:rsid w:val="00587E86"/>
    <w:rsid w:val="005A0F32"/>
    <w:rsid w:val="005A1129"/>
    <w:rsid w:val="005A13F1"/>
    <w:rsid w:val="005A5533"/>
    <w:rsid w:val="005A70C7"/>
    <w:rsid w:val="005A755C"/>
    <w:rsid w:val="005B3400"/>
    <w:rsid w:val="005B4F02"/>
    <w:rsid w:val="005C01B8"/>
    <w:rsid w:val="005C7E82"/>
    <w:rsid w:val="005D09CA"/>
    <w:rsid w:val="005D3108"/>
    <w:rsid w:val="005D6EDB"/>
    <w:rsid w:val="005D73E1"/>
    <w:rsid w:val="005E03C6"/>
    <w:rsid w:val="005E0A5F"/>
    <w:rsid w:val="005E22A5"/>
    <w:rsid w:val="005E290C"/>
    <w:rsid w:val="005E670E"/>
    <w:rsid w:val="005E73FF"/>
    <w:rsid w:val="005F0073"/>
    <w:rsid w:val="005F5E2E"/>
    <w:rsid w:val="0060031B"/>
    <w:rsid w:val="006008AD"/>
    <w:rsid w:val="006027AB"/>
    <w:rsid w:val="00602CC0"/>
    <w:rsid w:val="006048DC"/>
    <w:rsid w:val="00610FC0"/>
    <w:rsid w:val="006129D2"/>
    <w:rsid w:val="006211D4"/>
    <w:rsid w:val="00626541"/>
    <w:rsid w:val="00626FE3"/>
    <w:rsid w:val="006308BE"/>
    <w:rsid w:val="00630FE5"/>
    <w:rsid w:val="006315FC"/>
    <w:rsid w:val="00637204"/>
    <w:rsid w:val="00640557"/>
    <w:rsid w:val="00640970"/>
    <w:rsid w:val="00643906"/>
    <w:rsid w:val="00651D35"/>
    <w:rsid w:val="00655E05"/>
    <w:rsid w:val="00656E9B"/>
    <w:rsid w:val="00657ADA"/>
    <w:rsid w:val="00657ED4"/>
    <w:rsid w:val="00660B5D"/>
    <w:rsid w:val="00662E7E"/>
    <w:rsid w:val="006644D7"/>
    <w:rsid w:val="006659BF"/>
    <w:rsid w:val="00672DFA"/>
    <w:rsid w:val="00673D9C"/>
    <w:rsid w:val="0067730F"/>
    <w:rsid w:val="006851E6"/>
    <w:rsid w:val="006853A9"/>
    <w:rsid w:val="00686B6B"/>
    <w:rsid w:val="00687774"/>
    <w:rsid w:val="00690D18"/>
    <w:rsid w:val="0069212D"/>
    <w:rsid w:val="00692AD6"/>
    <w:rsid w:val="00694FF4"/>
    <w:rsid w:val="0069741F"/>
    <w:rsid w:val="00697B70"/>
    <w:rsid w:val="006A50CB"/>
    <w:rsid w:val="006B25F1"/>
    <w:rsid w:val="006B3144"/>
    <w:rsid w:val="006B59AF"/>
    <w:rsid w:val="006C5522"/>
    <w:rsid w:val="006D213C"/>
    <w:rsid w:val="006D6643"/>
    <w:rsid w:val="006E10FB"/>
    <w:rsid w:val="006F5F78"/>
    <w:rsid w:val="00700754"/>
    <w:rsid w:val="007057A4"/>
    <w:rsid w:val="00705BCD"/>
    <w:rsid w:val="00707A5A"/>
    <w:rsid w:val="007126EC"/>
    <w:rsid w:val="007214B8"/>
    <w:rsid w:val="007269B0"/>
    <w:rsid w:val="00726CE5"/>
    <w:rsid w:val="0073020A"/>
    <w:rsid w:val="00747B7C"/>
    <w:rsid w:val="00755C60"/>
    <w:rsid w:val="00760023"/>
    <w:rsid w:val="00762442"/>
    <w:rsid w:val="00762B9A"/>
    <w:rsid w:val="0076668F"/>
    <w:rsid w:val="007703E7"/>
    <w:rsid w:val="0077605F"/>
    <w:rsid w:val="007814A2"/>
    <w:rsid w:val="007864C7"/>
    <w:rsid w:val="007A30FB"/>
    <w:rsid w:val="007A359E"/>
    <w:rsid w:val="007A7FBB"/>
    <w:rsid w:val="007B44F7"/>
    <w:rsid w:val="007C04EA"/>
    <w:rsid w:val="007C3735"/>
    <w:rsid w:val="007C44BE"/>
    <w:rsid w:val="007C59DA"/>
    <w:rsid w:val="007D3B89"/>
    <w:rsid w:val="007E1973"/>
    <w:rsid w:val="007E20E5"/>
    <w:rsid w:val="007E3596"/>
    <w:rsid w:val="007E50E1"/>
    <w:rsid w:val="007E6C40"/>
    <w:rsid w:val="007E7446"/>
    <w:rsid w:val="007F1D15"/>
    <w:rsid w:val="007F2394"/>
    <w:rsid w:val="007F5461"/>
    <w:rsid w:val="00800CC8"/>
    <w:rsid w:val="00802FE2"/>
    <w:rsid w:val="00811829"/>
    <w:rsid w:val="00813762"/>
    <w:rsid w:val="00815AFF"/>
    <w:rsid w:val="0081776D"/>
    <w:rsid w:val="008233EB"/>
    <w:rsid w:val="008267BA"/>
    <w:rsid w:val="00826D7B"/>
    <w:rsid w:val="0083064B"/>
    <w:rsid w:val="0083142C"/>
    <w:rsid w:val="00834D55"/>
    <w:rsid w:val="00840FA6"/>
    <w:rsid w:val="00841FBF"/>
    <w:rsid w:val="00842C1E"/>
    <w:rsid w:val="00844939"/>
    <w:rsid w:val="00871B40"/>
    <w:rsid w:val="00872B82"/>
    <w:rsid w:val="0087658A"/>
    <w:rsid w:val="00876775"/>
    <w:rsid w:val="00877350"/>
    <w:rsid w:val="00883777"/>
    <w:rsid w:val="0088446E"/>
    <w:rsid w:val="00884EEE"/>
    <w:rsid w:val="008869D4"/>
    <w:rsid w:val="00887108"/>
    <w:rsid w:val="0089309B"/>
    <w:rsid w:val="00894062"/>
    <w:rsid w:val="008964BF"/>
    <w:rsid w:val="008975E3"/>
    <w:rsid w:val="0089782A"/>
    <w:rsid w:val="008A165C"/>
    <w:rsid w:val="008A311D"/>
    <w:rsid w:val="008A3A5E"/>
    <w:rsid w:val="008A4B60"/>
    <w:rsid w:val="008A553F"/>
    <w:rsid w:val="008A7634"/>
    <w:rsid w:val="008B6815"/>
    <w:rsid w:val="008C607C"/>
    <w:rsid w:val="008D3FE7"/>
    <w:rsid w:val="008D6F3F"/>
    <w:rsid w:val="008D7B4C"/>
    <w:rsid w:val="008F0600"/>
    <w:rsid w:val="008F0B7A"/>
    <w:rsid w:val="008F6173"/>
    <w:rsid w:val="0090645A"/>
    <w:rsid w:val="00906BEF"/>
    <w:rsid w:val="00910973"/>
    <w:rsid w:val="00913AD7"/>
    <w:rsid w:val="009149E9"/>
    <w:rsid w:val="009331F3"/>
    <w:rsid w:val="00933BAA"/>
    <w:rsid w:val="009342F0"/>
    <w:rsid w:val="009409F0"/>
    <w:rsid w:val="00941158"/>
    <w:rsid w:val="00943324"/>
    <w:rsid w:val="00946742"/>
    <w:rsid w:val="00950D90"/>
    <w:rsid w:val="00956264"/>
    <w:rsid w:val="00956B6D"/>
    <w:rsid w:val="0095726B"/>
    <w:rsid w:val="009657E7"/>
    <w:rsid w:val="00970A10"/>
    <w:rsid w:val="009711ED"/>
    <w:rsid w:val="00973714"/>
    <w:rsid w:val="00987CCA"/>
    <w:rsid w:val="00994811"/>
    <w:rsid w:val="00997D37"/>
    <w:rsid w:val="009A2208"/>
    <w:rsid w:val="009A5B56"/>
    <w:rsid w:val="009B2152"/>
    <w:rsid w:val="009B6440"/>
    <w:rsid w:val="009B6899"/>
    <w:rsid w:val="009B68E2"/>
    <w:rsid w:val="009C00C8"/>
    <w:rsid w:val="009C0F09"/>
    <w:rsid w:val="009C1CF2"/>
    <w:rsid w:val="009C2D0F"/>
    <w:rsid w:val="009C5BCB"/>
    <w:rsid w:val="009C6687"/>
    <w:rsid w:val="009C6CC7"/>
    <w:rsid w:val="009D096B"/>
    <w:rsid w:val="009D2D10"/>
    <w:rsid w:val="009D5E3A"/>
    <w:rsid w:val="009E2FA9"/>
    <w:rsid w:val="009E71ED"/>
    <w:rsid w:val="009F6A0B"/>
    <w:rsid w:val="009F7842"/>
    <w:rsid w:val="00A007B1"/>
    <w:rsid w:val="00A021CF"/>
    <w:rsid w:val="00A1162F"/>
    <w:rsid w:val="00A1528C"/>
    <w:rsid w:val="00A15D1E"/>
    <w:rsid w:val="00A21A3B"/>
    <w:rsid w:val="00A249B6"/>
    <w:rsid w:val="00A24FDD"/>
    <w:rsid w:val="00A25AE2"/>
    <w:rsid w:val="00A32C6A"/>
    <w:rsid w:val="00A413C9"/>
    <w:rsid w:val="00A43B67"/>
    <w:rsid w:val="00A52FC0"/>
    <w:rsid w:val="00A540F1"/>
    <w:rsid w:val="00A57D61"/>
    <w:rsid w:val="00A60B2C"/>
    <w:rsid w:val="00A67E42"/>
    <w:rsid w:val="00A70091"/>
    <w:rsid w:val="00A749E7"/>
    <w:rsid w:val="00A846D7"/>
    <w:rsid w:val="00A91F60"/>
    <w:rsid w:val="00A9215D"/>
    <w:rsid w:val="00A941AD"/>
    <w:rsid w:val="00A958A3"/>
    <w:rsid w:val="00A97266"/>
    <w:rsid w:val="00AA2317"/>
    <w:rsid w:val="00AB7C6A"/>
    <w:rsid w:val="00AB7D62"/>
    <w:rsid w:val="00AC101E"/>
    <w:rsid w:val="00AC7FA6"/>
    <w:rsid w:val="00AD32E1"/>
    <w:rsid w:val="00AD4101"/>
    <w:rsid w:val="00AD49FE"/>
    <w:rsid w:val="00AD4DF0"/>
    <w:rsid w:val="00AD6E5F"/>
    <w:rsid w:val="00AE44C3"/>
    <w:rsid w:val="00AF2D96"/>
    <w:rsid w:val="00AF7603"/>
    <w:rsid w:val="00B00383"/>
    <w:rsid w:val="00B043A3"/>
    <w:rsid w:val="00B06E72"/>
    <w:rsid w:val="00B1555C"/>
    <w:rsid w:val="00B2185A"/>
    <w:rsid w:val="00B232CD"/>
    <w:rsid w:val="00B27608"/>
    <w:rsid w:val="00B30BEE"/>
    <w:rsid w:val="00B31A02"/>
    <w:rsid w:val="00B33F65"/>
    <w:rsid w:val="00B35EC1"/>
    <w:rsid w:val="00B50F2C"/>
    <w:rsid w:val="00B56919"/>
    <w:rsid w:val="00B57892"/>
    <w:rsid w:val="00B6429E"/>
    <w:rsid w:val="00B70474"/>
    <w:rsid w:val="00B71A07"/>
    <w:rsid w:val="00B71E7C"/>
    <w:rsid w:val="00B75535"/>
    <w:rsid w:val="00B76F94"/>
    <w:rsid w:val="00B81131"/>
    <w:rsid w:val="00B8196E"/>
    <w:rsid w:val="00B861E3"/>
    <w:rsid w:val="00B868F4"/>
    <w:rsid w:val="00B95341"/>
    <w:rsid w:val="00B958C7"/>
    <w:rsid w:val="00B9693F"/>
    <w:rsid w:val="00B97F16"/>
    <w:rsid w:val="00BA1E54"/>
    <w:rsid w:val="00BA3604"/>
    <w:rsid w:val="00BA4736"/>
    <w:rsid w:val="00BA702A"/>
    <w:rsid w:val="00BB002B"/>
    <w:rsid w:val="00BB04C1"/>
    <w:rsid w:val="00BB6EA9"/>
    <w:rsid w:val="00BC0D43"/>
    <w:rsid w:val="00BC6103"/>
    <w:rsid w:val="00BD0958"/>
    <w:rsid w:val="00BD26C2"/>
    <w:rsid w:val="00BE79DD"/>
    <w:rsid w:val="00BF1894"/>
    <w:rsid w:val="00BF62A8"/>
    <w:rsid w:val="00C03CC9"/>
    <w:rsid w:val="00C05181"/>
    <w:rsid w:val="00C10E6C"/>
    <w:rsid w:val="00C11EEF"/>
    <w:rsid w:val="00C12746"/>
    <w:rsid w:val="00C14263"/>
    <w:rsid w:val="00C2355C"/>
    <w:rsid w:val="00C267EC"/>
    <w:rsid w:val="00C26CCE"/>
    <w:rsid w:val="00C30081"/>
    <w:rsid w:val="00C30384"/>
    <w:rsid w:val="00C3084C"/>
    <w:rsid w:val="00C33F65"/>
    <w:rsid w:val="00C35239"/>
    <w:rsid w:val="00C4495B"/>
    <w:rsid w:val="00C47B15"/>
    <w:rsid w:val="00C67CF5"/>
    <w:rsid w:val="00C8357F"/>
    <w:rsid w:val="00C84E63"/>
    <w:rsid w:val="00C97682"/>
    <w:rsid w:val="00CA23BE"/>
    <w:rsid w:val="00CB67C8"/>
    <w:rsid w:val="00CC19C7"/>
    <w:rsid w:val="00CC2209"/>
    <w:rsid w:val="00CC40A3"/>
    <w:rsid w:val="00CC4B07"/>
    <w:rsid w:val="00CC5097"/>
    <w:rsid w:val="00CC6A86"/>
    <w:rsid w:val="00CD75EF"/>
    <w:rsid w:val="00CE68E3"/>
    <w:rsid w:val="00CF0DCB"/>
    <w:rsid w:val="00CF2286"/>
    <w:rsid w:val="00CF39AF"/>
    <w:rsid w:val="00CF45EF"/>
    <w:rsid w:val="00CF6FAD"/>
    <w:rsid w:val="00D0339E"/>
    <w:rsid w:val="00D03952"/>
    <w:rsid w:val="00D114C8"/>
    <w:rsid w:val="00D128EB"/>
    <w:rsid w:val="00D13738"/>
    <w:rsid w:val="00D16C00"/>
    <w:rsid w:val="00D24DAB"/>
    <w:rsid w:val="00D2645E"/>
    <w:rsid w:val="00D276B5"/>
    <w:rsid w:val="00D330C5"/>
    <w:rsid w:val="00D40F1A"/>
    <w:rsid w:val="00D412A8"/>
    <w:rsid w:val="00D44AA1"/>
    <w:rsid w:val="00D52222"/>
    <w:rsid w:val="00D57D96"/>
    <w:rsid w:val="00D60DEA"/>
    <w:rsid w:val="00D61773"/>
    <w:rsid w:val="00D636B5"/>
    <w:rsid w:val="00D81110"/>
    <w:rsid w:val="00D8141F"/>
    <w:rsid w:val="00D82F72"/>
    <w:rsid w:val="00D8392C"/>
    <w:rsid w:val="00D85C3F"/>
    <w:rsid w:val="00DA131B"/>
    <w:rsid w:val="00DB2F07"/>
    <w:rsid w:val="00DC17B6"/>
    <w:rsid w:val="00DC18B5"/>
    <w:rsid w:val="00DC2B7A"/>
    <w:rsid w:val="00DC33FA"/>
    <w:rsid w:val="00DC3842"/>
    <w:rsid w:val="00DC39B8"/>
    <w:rsid w:val="00DC4C10"/>
    <w:rsid w:val="00DC6A60"/>
    <w:rsid w:val="00DC6C85"/>
    <w:rsid w:val="00DD0888"/>
    <w:rsid w:val="00DD34D1"/>
    <w:rsid w:val="00DD7389"/>
    <w:rsid w:val="00DD7C5F"/>
    <w:rsid w:val="00DE1F76"/>
    <w:rsid w:val="00DF376A"/>
    <w:rsid w:val="00DF47F7"/>
    <w:rsid w:val="00DF5A25"/>
    <w:rsid w:val="00DF61DD"/>
    <w:rsid w:val="00E01BC6"/>
    <w:rsid w:val="00E05C65"/>
    <w:rsid w:val="00E10B15"/>
    <w:rsid w:val="00E160DD"/>
    <w:rsid w:val="00E20C8A"/>
    <w:rsid w:val="00E233CD"/>
    <w:rsid w:val="00E3041A"/>
    <w:rsid w:val="00E308E6"/>
    <w:rsid w:val="00E35745"/>
    <w:rsid w:val="00E4298F"/>
    <w:rsid w:val="00E45BC7"/>
    <w:rsid w:val="00E4628D"/>
    <w:rsid w:val="00E50A2A"/>
    <w:rsid w:val="00E53556"/>
    <w:rsid w:val="00E57675"/>
    <w:rsid w:val="00E64AB3"/>
    <w:rsid w:val="00E65A04"/>
    <w:rsid w:val="00E71124"/>
    <w:rsid w:val="00E73ED6"/>
    <w:rsid w:val="00E77A1B"/>
    <w:rsid w:val="00E80486"/>
    <w:rsid w:val="00E94493"/>
    <w:rsid w:val="00E94FD2"/>
    <w:rsid w:val="00EA0986"/>
    <w:rsid w:val="00EA4F49"/>
    <w:rsid w:val="00EA73DF"/>
    <w:rsid w:val="00EA748F"/>
    <w:rsid w:val="00EC2381"/>
    <w:rsid w:val="00EC3109"/>
    <w:rsid w:val="00EC45D1"/>
    <w:rsid w:val="00EC504C"/>
    <w:rsid w:val="00EC727A"/>
    <w:rsid w:val="00ED34BA"/>
    <w:rsid w:val="00EE1436"/>
    <w:rsid w:val="00EE383B"/>
    <w:rsid w:val="00EE699E"/>
    <w:rsid w:val="00EF4E05"/>
    <w:rsid w:val="00EF687A"/>
    <w:rsid w:val="00F03E88"/>
    <w:rsid w:val="00F05932"/>
    <w:rsid w:val="00F16D26"/>
    <w:rsid w:val="00F26D49"/>
    <w:rsid w:val="00F27255"/>
    <w:rsid w:val="00F303DB"/>
    <w:rsid w:val="00F34744"/>
    <w:rsid w:val="00F41465"/>
    <w:rsid w:val="00F45533"/>
    <w:rsid w:val="00F54B79"/>
    <w:rsid w:val="00F6136B"/>
    <w:rsid w:val="00F6316A"/>
    <w:rsid w:val="00F652E4"/>
    <w:rsid w:val="00F70E5C"/>
    <w:rsid w:val="00F7352E"/>
    <w:rsid w:val="00F74245"/>
    <w:rsid w:val="00F7795C"/>
    <w:rsid w:val="00F9543D"/>
    <w:rsid w:val="00F97D03"/>
    <w:rsid w:val="00FA2ADB"/>
    <w:rsid w:val="00FA35E3"/>
    <w:rsid w:val="00FA4EA6"/>
    <w:rsid w:val="00FA5995"/>
    <w:rsid w:val="00FA5E7A"/>
    <w:rsid w:val="00FA631B"/>
    <w:rsid w:val="00FA687A"/>
    <w:rsid w:val="00FA7081"/>
    <w:rsid w:val="00FA76F6"/>
    <w:rsid w:val="00FB0C12"/>
    <w:rsid w:val="00FB3ABD"/>
    <w:rsid w:val="00FB61C7"/>
    <w:rsid w:val="00FC0229"/>
    <w:rsid w:val="00FC40E3"/>
    <w:rsid w:val="00FD01A2"/>
    <w:rsid w:val="00FD3323"/>
    <w:rsid w:val="00FE387D"/>
    <w:rsid w:val="00FE4459"/>
    <w:rsid w:val="00FE5D08"/>
    <w:rsid w:val="00FF6291"/>
    <w:rsid w:val="3ABC8842"/>
    <w:rsid w:val="502AF6D8"/>
    <w:rsid w:val="51E4B1CC"/>
    <w:rsid w:val="5D6DBA93"/>
    <w:rsid w:val="6F82C638"/>
    <w:rsid w:val="73AB6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aliases w:val="Normální (kpcs)"/>
    <w:qFormat/>
    <w:rsid w:val="00480B49"/>
    <w:pPr>
      <w:keepLines/>
      <w:spacing w:before="40" w:after="40"/>
    </w:pPr>
    <w:rPr>
      <w:rFonts w:ascii="Segoe UI Light" w:hAnsi="Segoe UI Light"/>
      <w:sz w:val="20"/>
    </w:rPr>
  </w:style>
  <w:style w:type="paragraph" w:styleId="Nadpis1">
    <w:name w:val="heading 1"/>
    <w:aliases w:val="H1 (kpcs)"/>
    <w:basedOn w:val="Normln"/>
    <w:next w:val="Normln"/>
    <w:link w:val="Nadpis1Char"/>
    <w:autoRedefine/>
    <w:uiPriority w:val="9"/>
    <w:qFormat/>
    <w:rsid w:val="00BC6103"/>
    <w:pPr>
      <w:keepNext/>
      <w:pageBreakBefore/>
      <w:numPr>
        <w:numId w:val="3"/>
      </w:numPr>
      <w:spacing w:before="240"/>
      <w:outlineLvl w:val="0"/>
    </w:pPr>
    <w:rPr>
      <w:rFonts w:ascii="Segoe UI Semilight" w:eastAsiaTheme="majorEastAsia" w:hAnsi="Segoe UI Semilight" w:cstheme="majorBidi"/>
      <w:smallCaps/>
      <w:color w:val="000000" w:themeColor="text1"/>
      <w:sz w:val="32"/>
      <w:szCs w:val="32"/>
    </w:rPr>
  </w:style>
  <w:style w:type="paragraph" w:styleId="Nadpis2">
    <w:name w:val="heading 2"/>
    <w:aliases w:val="H2 (kpcs)"/>
    <w:basedOn w:val="Nadpis1"/>
    <w:next w:val="Normln"/>
    <w:link w:val="Nadpis2Char"/>
    <w:autoRedefine/>
    <w:uiPriority w:val="9"/>
    <w:unhideWhenUsed/>
    <w:qFormat/>
    <w:rsid w:val="00700754"/>
    <w:pPr>
      <w:pageBreakBefore w:val="0"/>
      <w:numPr>
        <w:ilvl w:val="1"/>
      </w:numPr>
      <w:outlineLvl w:val="1"/>
    </w:pPr>
    <w:rPr>
      <w:szCs w:val="26"/>
    </w:rPr>
  </w:style>
  <w:style w:type="paragraph" w:styleId="Nadpis3">
    <w:name w:val="heading 3"/>
    <w:aliases w:val="H3 (kpcs)"/>
    <w:basedOn w:val="Nadpis1"/>
    <w:next w:val="Normln"/>
    <w:link w:val="Nadpis3Char"/>
    <w:autoRedefine/>
    <w:uiPriority w:val="9"/>
    <w:unhideWhenUsed/>
    <w:qFormat/>
    <w:rsid w:val="009D096B"/>
    <w:pPr>
      <w:pageBreakBefore w:val="0"/>
      <w:numPr>
        <w:ilvl w:val="2"/>
      </w:numPr>
      <w:outlineLvl w:val="2"/>
    </w:pPr>
    <w:rPr>
      <w:iCs/>
    </w:rPr>
  </w:style>
  <w:style w:type="paragraph" w:styleId="Nadpis4">
    <w:name w:val="heading 4"/>
    <w:aliases w:val="H4 (kpcs)"/>
    <w:basedOn w:val="Nadpis3"/>
    <w:next w:val="Normln"/>
    <w:link w:val="Nadpis4Char"/>
    <w:uiPriority w:val="9"/>
    <w:unhideWhenUsed/>
    <w:qFormat/>
    <w:rsid w:val="00651D35"/>
    <w:pPr>
      <w:numPr>
        <w:ilvl w:val="3"/>
      </w:numPr>
      <w:outlineLvl w:val="3"/>
    </w:pPr>
    <w:rPr>
      <w:iCs w:val="0"/>
    </w:rPr>
  </w:style>
  <w:style w:type="paragraph" w:styleId="Nadpis5">
    <w:name w:val="heading 5"/>
    <w:aliases w:val="H5 (kpcs)"/>
    <w:basedOn w:val="Nadpis4"/>
    <w:next w:val="Normln"/>
    <w:link w:val="Nadpis5Char"/>
    <w:uiPriority w:val="9"/>
    <w:unhideWhenUsed/>
    <w:qFormat/>
    <w:rsid w:val="009D096B"/>
    <w:pPr>
      <w:numPr>
        <w:ilvl w:val="4"/>
      </w:numPr>
      <w:outlineLvl w:val="4"/>
    </w:pPr>
  </w:style>
  <w:style w:type="paragraph" w:styleId="Nadpis6">
    <w:name w:val="heading 6"/>
    <w:aliases w:val="H6 (kpcs)"/>
    <w:basedOn w:val="Nadpis5"/>
    <w:next w:val="Normln"/>
    <w:link w:val="Nadpis6Char"/>
    <w:uiPriority w:val="9"/>
    <w:unhideWhenUsed/>
    <w:qFormat/>
    <w:rsid w:val="00657ED4"/>
    <w:pPr>
      <w:numPr>
        <w:ilvl w:val="5"/>
      </w:numPr>
      <w:outlineLvl w:val="5"/>
    </w:pPr>
  </w:style>
  <w:style w:type="paragraph" w:styleId="Nadpis7">
    <w:name w:val="heading 7"/>
    <w:basedOn w:val="Normln"/>
    <w:next w:val="Normln"/>
    <w:link w:val="Nadpis7Char"/>
    <w:uiPriority w:val="9"/>
    <w:semiHidden/>
    <w:unhideWhenUsed/>
    <w:rsid w:val="009C2D0F"/>
    <w:pPr>
      <w:keepNext/>
      <w:numPr>
        <w:ilvl w:val="6"/>
        <w:numId w:val="3"/>
      </w:numPr>
      <w:spacing w:after="0"/>
      <w:outlineLvl w:val="6"/>
    </w:pPr>
    <w:rPr>
      <w:rFonts w:asciiTheme="majorHAnsi" w:eastAsiaTheme="majorEastAsia" w:hAnsiTheme="majorHAnsi" w:cstheme="majorBidi"/>
      <w:i/>
      <w:iCs/>
      <w:color w:val="785A11" w:themeColor="accent1" w:themeShade="7F"/>
    </w:rPr>
  </w:style>
  <w:style w:type="paragraph" w:styleId="Nadpis8">
    <w:name w:val="heading 8"/>
    <w:basedOn w:val="Normln"/>
    <w:next w:val="Normln"/>
    <w:link w:val="Nadpis8Char"/>
    <w:uiPriority w:val="9"/>
    <w:semiHidden/>
    <w:unhideWhenUsed/>
    <w:qFormat/>
    <w:rsid w:val="009C2D0F"/>
    <w:pPr>
      <w:keepNext/>
      <w:numPr>
        <w:ilvl w:val="7"/>
        <w:numId w:val="3"/>
      </w:numPr>
      <w:spacing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2D0F"/>
    <w:pPr>
      <w:keepNext/>
      <w:numPr>
        <w:ilvl w:val="8"/>
        <w:numId w:val="3"/>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kpcs) Char"/>
    <w:basedOn w:val="Standardnpsmoodstavce"/>
    <w:link w:val="Nadpis1"/>
    <w:uiPriority w:val="9"/>
    <w:rsid w:val="00BC6103"/>
    <w:rPr>
      <w:rFonts w:ascii="Segoe UI Semilight" w:eastAsiaTheme="majorEastAsia" w:hAnsi="Segoe UI Semilight" w:cstheme="majorBidi"/>
      <w:smallCaps/>
      <w:color w:val="000000" w:themeColor="text1"/>
      <w:sz w:val="32"/>
      <w:szCs w:val="32"/>
    </w:rPr>
  </w:style>
  <w:style w:type="character" w:customStyle="1" w:styleId="Nadpis2Char">
    <w:name w:val="Nadpis 2 Char"/>
    <w:aliases w:val="H2 (kpcs) Char"/>
    <w:basedOn w:val="Standardnpsmoodstavce"/>
    <w:link w:val="Nadpis2"/>
    <w:uiPriority w:val="9"/>
    <w:rsid w:val="00700754"/>
    <w:rPr>
      <w:rFonts w:ascii="Segoe UI Semilight" w:eastAsiaTheme="majorEastAsia" w:hAnsi="Segoe UI Semilight" w:cstheme="majorBidi"/>
      <w:smallCaps/>
      <w:color w:val="000000" w:themeColor="text1"/>
      <w:sz w:val="32"/>
      <w:szCs w:val="26"/>
    </w:rPr>
  </w:style>
  <w:style w:type="character" w:customStyle="1" w:styleId="Nadpis3Char">
    <w:name w:val="Nadpis 3 Char"/>
    <w:aliases w:val="H3 (kpcs) Char"/>
    <w:basedOn w:val="Standardnpsmoodstavce"/>
    <w:link w:val="Nadpis3"/>
    <w:uiPriority w:val="9"/>
    <w:rsid w:val="009D096B"/>
    <w:rPr>
      <w:rFonts w:ascii="Segoe UI Semilight" w:eastAsiaTheme="majorEastAsia" w:hAnsi="Segoe UI Semilight" w:cstheme="majorBidi"/>
      <w:iCs/>
      <w:smallCaps/>
      <w:color w:val="000000" w:themeColor="text1"/>
      <w:sz w:val="32"/>
      <w:szCs w:val="32"/>
    </w:rPr>
  </w:style>
  <w:style w:type="character" w:customStyle="1" w:styleId="Nadpis4Char">
    <w:name w:val="Nadpis 4 Char"/>
    <w:aliases w:val="H4 (kpcs) Char"/>
    <w:basedOn w:val="Standardnpsmoodstavce"/>
    <w:link w:val="Nadpis4"/>
    <w:uiPriority w:val="9"/>
    <w:rsid w:val="00651D35"/>
    <w:rPr>
      <w:rFonts w:ascii="Segoe UI Semilight" w:eastAsiaTheme="majorEastAsia" w:hAnsi="Segoe UI Semilight" w:cstheme="majorBidi"/>
      <w:smallCaps/>
      <w:color w:val="000000" w:themeColor="text1"/>
      <w:sz w:val="32"/>
      <w:szCs w:val="32"/>
    </w:rPr>
  </w:style>
  <w:style w:type="character" w:customStyle="1" w:styleId="Nadpis5Char">
    <w:name w:val="Nadpis 5 Char"/>
    <w:aliases w:val="H5 (kpcs) Char"/>
    <w:basedOn w:val="Standardnpsmoodstavce"/>
    <w:link w:val="Nadpis5"/>
    <w:uiPriority w:val="9"/>
    <w:rsid w:val="009D096B"/>
    <w:rPr>
      <w:rFonts w:ascii="Segoe UI Semilight" w:eastAsiaTheme="majorEastAsia" w:hAnsi="Segoe UI Semilight" w:cstheme="majorBidi"/>
      <w:smallCaps/>
      <w:color w:val="000000" w:themeColor="text1"/>
      <w:sz w:val="32"/>
      <w:szCs w:val="32"/>
    </w:rPr>
  </w:style>
  <w:style w:type="paragraph" w:styleId="Nzev">
    <w:name w:val="Title"/>
    <w:aliases w:val="Název (kpcs)"/>
    <w:basedOn w:val="Normln"/>
    <w:next w:val="Normln"/>
    <w:link w:val="NzevChar"/>
    <w:uiPriority w:val="10"/>
    <w:qFormat/>
    <w:rsid w:val="00673D9C"/>
    <w:pPr>
      <w:spacing w:line="360" w:lineRule="auto"/>
      <w:contextualSpacing/>
      <w:jc w:val="center"/>
    </w:pPr>
    <w:rPr>
      <w:rFonts w:eastAsiaTheme="majorEastAsia" w:cstheme="majorBidi"/>
      <w:b/>
      <w:smallCaps/>
      <w:spacing w:val="-10"/>
      <w:kern w:val="28"/>
      <w:sz w:val="56"/>
      <w:szCs w:val="56"/>
    </w:rPr>
  </w:style>
  <w:style w:type="character" w:customStyle="1" w:styleId="NzevChar">
    <w:name w:val="Název Char"/>
    <w:aliases w:val="Název (kpcs) Char"/>
    <w:basedOn w:val="Standardnpsmoodstavce"/>
    <w:link w:val="Nzev"/>
    <w:uiPriority w:val="10"/>
    <w:rsid w:val="00673D9C"/>
    <w:rPr>
      <w:rFonts w:ascii="Segoe UI Light" w:eastAsiaTheme="majorEastAsia" w:hAnsi="Segoe UI Light" w:cstheme="majorBidi"/>
      <w:b/>
      <w:smallCaps/>
      <w:spacing w:val="-10"/>
      <w:kern w:val="28"/>
      <w:sz w:val="56"/>
      <w:szCs w:val="56"/>
    </w:rPr>
  </w:style>
  <w:style w:type="paragraph" w:styleId="Bezmezer">
    <w:name w:val="No Spacing"/>
    <w:aliases w:val="Bez mezer (kpcs)"/>
    <w:link w:val="BezmezerChar"/>
    <w:uiPriority w:val="1"/>
    <w:qFormat/>
    <w:rsid w:val="00CA23BE"/>
    <w:pPr>
      <w:keepLines/>
      <w:spacing w:after="0" w:line="240" w:lineRule="auto"/>
    </w:pPr>
    <w:rPr>
      <w:rFonts w:ascii="Segoe UI Light" w:eastAsiaTheme="minorEastAsia" w:hAnsi="Segoe UI Light"/>
      <w:sz w:val="20"/>
      <w:lang w:eastAsia="cs-CZ"/>
    </w:rPr>
  </w:style>
  <w:style w:type="character" w:customStyle="1" w:styleId="BezmezerChar">
    <w:name w:val="Bez mezer Char"/>
    <w:aliases w:val="Bez mezer (kpcs) Char"/>
    <w:basedOn w:val="Standardnpsmoodstavce"/>
    <w:link w:val="Bezmezer"/>
    <w:uiPriority w:val="1"/>
    <w:rsid w:val="00CA23BE"/>
    <w:rPr>
      <w:rFonts w:ascii="Segoe UI Light" w:eastAsiaTheme="minorEastAsia" w:hAnsi="Segoe UI Light"/>
      <w:sz w:val="20"/>
      <w:lang w:eastAsia="cs-CZ"/>
    </w:rPr>
  </w:style>
  <w:style w:type="character" w:customStyle="1" w:styleId="Zmnka1">
    <w:name w:val="Zmínka1"/>
    <w:basedOn w:val="Standardnpsmoodstavce"/>
    <w:uiPriority w:val="99"/>
    <w:semiHidden/>
    <w:unhideWhenUsed/>
    <w:rsid w:val="009711ED"/>
    <w:rPr>
      <w:color w:val="2B579A"/>
      <w:shd w:val="clear" w:color="auto" w:fill="E6E6E6"/>
    </w:rPr>
  </w:style>
  <w:style w:type="table" w:styleId="Mkatabulky">
    <w:name w:val="Table Grid"/>
    <w:aliases w:val="KPCS-1"/>
    <w:basedOn w:val="KPCS-3"/>
    <w:uiPriority w:val="39"/>
    <w:rsid w:val="00694FF4"/>
    <w:tblPr>
      <w:tblStyleRowBandSize w:val="1"/>
      <w:tblStyleColBandSize w:val="1"/>
      <w:tblBorders>
        <w:top w:val="single" w:sz="6" w:space="0" w:color="D5D5D5" w:themeColor="background2" w:themeShade="E6"/>
        <w:left w:val="single" w:sz="6" w:space="0" w:color="D5D5D5" w:themeColor="background2" w:themeShade="E6"/>
        <w:bottom w:val="single" w:sz="6" w:space="0" w:color="D5D5D5" w:themeColor="background2" w:themeShade="E6"/>
        <w:right w:val="single" w:sz="6" w:space="0" w:color="D5D5D5" w:themeColor="background2" w:themeShade="E6"/>
        <w:insideH w:val="single" w:sz="6" w:space="0" w:color="D5D5D5" w:themeColor="background2" w:themeShade="E6"/>
        <w:insideV w:val="single" w:sz="6" w:space="0" w:color="D5D5D5" w:themeColor="background2" w:themeShade="E6"/>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vanish w:val="0"/>
        <w:sz w:val="16"/>
      </w:rPr>
      <w:tblPr/>
      <w:tcPr>
        <w:shd w:val="clear" w:color="auto" w:fill="EDEDED" w:themeFill="background2"/>
        <w:vAlign w:val="center"/>
      </w:tcPr>
    </w:tblStylePr>
  </w:style>
  <w:style w:type="table" w:customStyle="1" w:styleId="KPCS-4">
    <w:name w:val="KPCS-4"/>
    <w:basedOn w:val="KPCS-3"/>
    <w:uiPriority w:val="99"/>
    <w:rsid w:val="00210E98"/>
    <w:pPr>
      <w:spacing w:after="0"/>
    </w:pPr>
    <w:tblPr/>
    <w:tcPr>
      <w:shd w:val="clear" w:color="auto" w:fill="auto"/>
    </w:tcPr>
    <w:tblStylePr w:type="firstCol">
      <w:tblPr/>
      <w:tcPr>
        <w:shd w:val="clear" w:color="auto" w:fill="EDEDED" w:themeFill="background2"/>
      </w:tcPr>
    </w:tblStylePr>
  </w:style>
  <w:style w:type="paragraph" w:styleId="Zhlav">
    <w:name w:val="header"/>
    <w:basedOn w:val="Normln"/>
    <w:link w:val="ZhlavChar"/>
    <w:uiPriority w:val="99"/>
    <w:unhideWhenUsed/>
    <w:rsid w:val="00C8357F"/>
    <w:pPr>
      <w:tabs>
        <w:tab w:val="center" w:pos="4536"/>
        <w:tab w:val="right" w:pos="9072"/>
      </w:tabs>
      <w:spacing w:line="240" w:lineRule="auto"/>
    </w:pPr>
  </w:style>
  <w:style w:type="character" w:customStyle="1" w:styleId="ZhlavChar">
    <w:name w:val="Záhlaví Char"/>
    <w:basedOn w:val="Standardnpsmoodstavce"/>
    <w:link w:val="Zhlav"/>
    <w:uiPriority w:val="99"/>
    <w:rsid w:val="00C8357F"/>
    <w:rPr>
      <w:rFonts w:ascii="Segoe UI Light" w:hAnsi="Segoe UI Light"/>
      <w:sz w:val="20"/>
    </w:rPr>
  </w:style>
  <w:style w:type="paragraph" w:styleId="Zpat">
    <w:name w:val="footer"/>
    <w:basedOn w:val="Normln"/>
    <w:link w:val="ZpatChar"/>
    <w:uiPriority w:val="99"/>
    <w:unhideWhenUsed/>
    <w:rsid w:val="00C8357F"/>
    <w:pPr>
      <w:tabs>
        <w:tab w:val="center" w:pos="4536"/>
        <w:tab w:val="right" w:pos="9072"/>
      </w:tabs>
      <w:spacing w:line="240" w:lineRule="auto"/>
    </w:pPr>
  </w:style>
  <w:style w:type="character" w:customStyle="1" w:styleId="ZpatChar">
    <w:name w:val="Zápatí Char"/>
    <w:basedOn w:val="Standardnpsmoodstavce"/>
    <w:link w:val="Zpat"/>
    <w:uiPriority w:val="99"/>
    <w:rsid w:val="00C8357F"/>
    <w:rPr>
      <w:rFonts w:ascii="Segoe UI Light" w:hAnsi="Segoe UI Light"/>
      <w:sz w:val="20"/>
    </w:rPr>
  </w:style>
  <w:style w:type="character" w:styleId="Hypertextovodkaz">
    <w:name w:val="Hyperlink"/>
    <w:basedOn w:val="Standardnpsmoodstavce"/>
    <w:uiPriority w:val="99"/>
    <w:unhideWhenUsed/>
    <w:rsid w:val="00C8357F"/>
    <w:rPr>
      <w:color w:val="E15365" w:themeColor="hyperlink"/>
      <w:u w:val="single"/>
    </w:rPr>
  </w:style>
  <w:style w:type="paragraph" w:styleId="Obsah2">
    <w:name w:val="toc 2"/>
    <w:basedOn w:val="Normln"/>
    <w:next w:val="Normln"/>
    <w:autoRedefine/>
    <w:uiPriority w:val="39"/>
    <w:unhideWhenUsed/>
    <w:rsid w:val="00CC5097"/>
    <w:pPr>
      <w:spacing w:after="100"/>
      <w:ind w:left="113"/>
    </w:pPr>
    <w:rPr>
      <w:smallCaps/>
    </w:rPr>
  </w:style>
  <w:style w:type="paragraph" w:styleId="Obsah1">
    <w:name w:val="toc 1"/>
    <w:basedOn w:val="Normln"/>
    <w:next w:val="Normln"/>
    <w:autoRedefine/>
    <w:uiPriority w:val="39"/>
    <w:unhideWhenUsed/>
    <w:rsid w:val="002B3AFD"/>
    <w:pPr>
      <w:tabs>
        <w:tab w:val="left" w:pos="440"/>
        <w:tab w:val="right" w:leader="dot" w:pos="9062"/>
      </w:tabs>
      <w:spacing w:after="100"/>
    </w:pPr>
    <w:rPr>
      <w:smallCaps/>
      <w:noProof/>
    </w:rPr>
  </w:style>
  <w:style w:type="paragraph" w:styleId="Obsah3">
    <w:name w:val="toc 3"/>
    <w:basedOn w:val="Normln"/>
    <w:next w:val="Normln"/>
    <w:autoRedefine/>
    <w:uiPriority w:val="39"/>
    <w:unhideWhenUsed/>
    <w:rsid w:val="00CC5097"/>
    <w:pPr>
      <w:spacing w:after="100"/>
      <w:ind w:left="227"/>
    </w:pPr>
    <w:rPr>
      <w:smallCaps/>
    </w:rPr>
  </w:style>
  <w:style w:type="paragraph" w:styleId="Textvysvtlivek">
    <w:name w:val="endnote text"/>
    <w:basedOn w:val="Normln"/>
    <w:link w:val="TextvysvtlivekChar"/>
    <w:uiPriority w:val="99"/>
    <w:semiHidden/>
    <w:unhideWhenUsed/>
    <w:rsid w:val="00A413C9"/>
    <w:pPr>
      <w:spacing w:line="240" w:lineRule="auto"/>
    </w:pPr>
    <w:rPr>
      <w:szCs w:val="20"/>
    </w:rPr>
  </w:style>
  <w:style w:type="character" w:customStyle="1" w:styleId="TextvysvtlivekChar">
    <w:name w:val="Text vysvětlivek Char"/>
    <w:basedOn w:val="Standardnpsmoodstavce"/>
    <w:link w:val="Textvysvtlivek"/>
    <w:uiPriority w:val="99"/>
    <w:semiHidden/>
    <w:rsid w:val="00A413C9"/>
    <w:rPr>
      <w:rFonts w:ascii="Segoe UI Light" w:hAnsi="Segoe UI Light"/>
      <w:sz w:val="20"/>
      <w:szCs w:val="20"/>
    </w:rPr>
  </w:style>
  <w:style w:type="character" w:styleId="Odkaznavysvtlivky">
    <w:name w:val="endnote reference"/>
    <w:basedOn w:val="Standardnpsmoodstavce"/>
    <w:uiPriority w:val="99"/>
    <w:semiHidden/>
    <w:unhideWhenUsed/>
    <w:rsid w:val="00A413C9"/>
    <w:rPr>
      <w:vertAlign w:val="superscript"/>
    </w:rPr>
  </w:style>
  <w:style w:type="paragraph" w:styleId="Titulek">
    <w:name w:val="caption"/>
    <w:aliases w:val="Titulek (kpcs)"/>
    <w:basedOn w:val="Normln"/>
    <w:next w:val="Normln"/>
    <w:uiPriority w:val="35"/>
    <w:unhideWhenUsed/>
    <w:qFormat/>
    <w:rsid w:val="009D096B"/>
    <w:pPr>
      <w:spacing w:after="200" w:line="240" w:lineRule="auto"/>
      <w:jc w:val="center"/>
    </w:pPr>
    <w:rPr>
      <w:iCs/>
      <w:color w:val="000000" w:themeColor="text1"/>
      <w:szCs w:val="18"/>
    </w:rPr>
  </w:style>
  <w:style w:type="paragraph" w:styleId="Seznamobrzk">
    <w:name w:val="table of figures"/>
    <w:basedOn w:val="Normln"/>
    <w:next w:val="Normln"/>
    <w:uiPriority w:val="99"/>
    <w:unhideWhenUsed/>
    <w:rsid w:val="00657ED4"/>
  </w:style>
  <w:style w:type="character" w:customStyle="1" w:styleId="Nadpis6Char">
    <w:name w:val="Nadpis 6 Char"/>
    <w:aliases w:val="H6 (kpcs) Char"/>
    <w:basedOn w:val="Standardnpsmoodstavce"/>
    <w:link w:val="Nadpis6"/>
    <w:uiPriority w:val="9"/>
    <w:rsid w:val="00657ED4"/>
    <w:rPr>
      <w:rFonts w:ascii="Segoe UI Semilight" w:eastAsiaTheme="majorEastAsia" w:hAnsi="Segoe UI Semilight" w:cstheme="majorBidi"/>
      <w:smallCaps/>
      <w:color w:val="000000" w:themeColor="text1"/>
      <w:sz w:val="32"/>
      <w:szCs w:val="32"/>
    </w:rPr>
  </w:style>
  <w:style w:type="paragraph" w:styleId="Podtitul">
    <w:name w:val="Subtitle"/>
    <w:aliases w:val="Podnadpis (kpcs)"/>
    <w:basedOn w:val="Normln"/>
    <w:next w:val="Normln"/>
    <w:link w:val="PodtitulChar"/>
    <w:uiPriority w:val="11"/>
    <w:qFormat/>
    <w:rsid w:val="00326F15"/>
    <w:pPr>
      <w:numPr>
        <w:ilvl w:val="1"/>
      </w:numPr>
      <w:spacing w:before="160" w:after="160"/>
      <w:jc w:val="center"/>
    </w:pPr>
    <w:rPr>
      <w:rFonts w:eastAsiaTheme="minorEastAsia"/>
      <w:smallCaps/>
      <w:color w:val="5A5A5A" w:themeColor="text1" w:themeTint="A5"/>
      <w:spacing w:val="15"/>
      <w:sz w:val="24"/>
    </w:rPr>
  </w:style>
  <w:style w:type="character" w:customStyle="1" w:styleId="PodtitulChar">
    <w:name w:val="Podtitul Char"/>
    <w:aliases w:val="Podnadpis (kpcs) Char"/>
    <w:basedOn w:val="Standardnpsmoodstavce"/>
    <w:link w:val="Podtitul"/>
    <w:uiPriority w:val="11"/>
    <w:rsid w:val="00326F15"/>
    <w:rPr>
      <w:rFonts w:ascii="Segoe UI Light" w:eastAsiaTheme="minorEastAsia" w:hAnsi="Segoe UI Light"/>
      <w:smallCaps/>
      <w:color w:val="5A5A5A" w:themeColor="text1" w:themeTint="A5"/>
      <w:spacing w:val="15"/>
      <w:sz w:val="24"/>
    </w:rPr>
  </w:style>
  <w:style w:type="character" w:styleId="Siln">
    <w:name w:val="Strong"/>
    <w:aliases w:val="Silné (kpcs)"/>
    <w:basedOn w:val="Standardnpsmoodstavce"/>
    <w:uiPriority w:val="22"/>
    <w:rsid w:val="00956264"/>
    <w:rPr>
      <w:b/>
      <w:bCs/>
      <w:i/>
    </w:rPr>
  </w:style>
  <w:style w:type="paragraph" w:styleId="Citt">
    <w:name w:val="Quote"/>
    <w:basedOn w:val="Normln"/>
    <w:next w:val="Normln"/>
    <w:link w:val="CittChar"/>
    <w:uiPriority w:val="29"/>
    <w:qFormat/>
    <w:rsid w:val="00956264"/>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56264"/>
    <w:rPr>
      <w:rFonts w:ascii="Segoe UI Light" w:hAnsi="Segoe UI Light"/>
      <w:i/>
      <w:iCs/>
      <w:color w:val="404040" w:themeColor="text1" w:themeTint="BF"/>
      <w:sz w:val="20"/>
    </w:rPr>
  </w:style>
  <w:style w:type="character" w:styleId="Zvraznn">
    <w:name w:val="Emphasis"/>
    <w:aliases w:val="Zdůraznění (kpcs)"/>
    <w:basedOn w:val="Standardnpsmoodstavce"/>
    <w:uiPriority w:val="20"/>
    <w:qFormat/>
    <w:rsid w:val="00956264"/>
    <w:rPr>
      <w:i/>
      <w:iCs/>
    </w:rPr>
  </w:style>
  <w:style w:type="character" w:styleId="Zdraznnjemn">
    <w:name w:val="Subtle Emphasis"/>
    <w:basedOn w:val="Standardnpsmoodstavce"/>
    <w:uiPriority w:val="19"/>
    <w:rsid w:val="00956264"/>
    <w:rPr>
      <w:i/>
      <w:iCs/>
      <w:color w:val="404040" w:themeColor="text1" w:themeTint="BF"/>
    </w:rPr>
  </w:style>
  <w:style w:type="character" w:styleId="Zdraznnintenzivn">
    <w:name w:val="Intense Emphasis"/>
    <w:aliases w:val="Zdůraznění – intenzivní (kpcs)"/>
    <w:basedOn w:val="Standardnpsmoodstavce"/>
    <w:uiPriority w:val="21"/>
    <w:qFormat/>
    <w:rsid w:val="00956264"/>
    <w:rPr>
      <w:b/>
      <w:i/>
      <w:iCs/>
      <w:color w:val="000000" w:themeColor="text1"/>
    </w:rPr>
  </w:style>
  <w:style w:type="character" w:styleId="Odkazintenzivn">
    <w:name w:val="Intense Reference"/>
    <w:aliases w:val="Odkaz (kpcs)"/>
    <w:basedOn w:val="Standardnpsmoodstavce"/>
    <w:uiPriority w:val="32"/>
    <w:qFormat/>
    <w:rsid w:val="00956264"/>
    <w:rPr>
      <w:b/>
      <w:bCs/>
      <w:smallCaps/>
      <w:color w:val="000000" w:themeColor="text1"/>
      <w:spacing w:val="5"/>
    </w:rPr>
  </w:style>
  <w:style w:type="paragraph" w:styleId="Odstavecseseznamem">
    <w:name w:val="List Paragraph"/>
    <w:aliases w:val="Seznam (kpcs)"/>
    <w:basedOn w:val="Normln"/>
    <w:link w:val="OdstavecseseznamemChar"/>
    <w:uiPriority w:val="34"/>
    <w:rsid w:val="00D8392C"/>
    <w:pPr>
      <w:numPr>
        <w:numId w:val="4"/>
      </w:numPr>
      <w:contextualSpacing/>
    </w:pPr>
  </w:style>
  <w:style w:type="table" w:customStyle="1" w:styleId="GridTableLight">
    <w:name w:val="Grid Table Light"/>
    <w:aliases w:val="KPCS-2"/>
    <w:basedOn w:val="KPCS-3"/>
    <w:uiPriority w:val="40"/>
    <w:rsid w:val="00541112"/>
    <w:rPr>
      <w:color w:val="000000" w:themeColor="text1"/>
      <w:sz w:val="20"/>
      <w:szCs w:val="20"/>
      <w:lang w:val="en-US" w:eastAsia="cs-CZ"/>
    </w:rPr>
    <w:tblP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sz w:val="24"/>
      </w:rPr>
      <w:tblPr/>
      <w:tcPr>
        <w:shd w:val="clear" w:color="auto" w:fill="EDEDED" w:themeFill="background2"/>
        <w:vAlign w:val="center"/>
      </w:tcPr>
    </w:tblStylePr>
    <w:tblStylePr w:type="firstCol">
      <w:pPr>
        <w:jc w:val="left"/>
      </w:pPr>
      <w:tblPr/>
      <w:tcPr>
        <w:shd w:val="clear" w:color="auto" w:fill="EDEDED" w:themeFill="background2"/>
        <w:vAlign w:val="center"/>
      </w:tcPr>
    </w:tblStylePr>
  </w:style>
  <w:style w:type="paragraph" w:customStyle="1" w:styleId="Odrkykpcs">
    <w:name w:val="Odrážky (kpcs)"/>
    <w:basedOn w:val="Odstavecseseznamem"/>
    <w:link w:val="OdrkykpcsChar"/>
    <w:qFormat/>
    <w:rsid w:val="003B6995"/>
    <w:pPr>
      <w:numPr>
        <w:numId w:val="1"/>
      </w:numPr>
    </w:pPr>
  </w:style>
  <w:style w:type="numbering" w:customStyle="1" w:styleId="Styl1">
    <w:name w:val="Styl1"/>
    <w:uiPriority w:val="99"/>
    <w:rsid w:val="005A0F32"/>
    <w:pPr>
      <w:numPr>
        <w:numId w:val="2"/>
      </w:numPr>
    </w:pPr>
  </w:style>
  <w:style w:type="character" w:customStyle="1" w:styleId="OdstavecseseznamemChar">
    <w:name w:val="Odstavec se seznamem Char"/>
    <w:aliases w:val="Seznam (kpcs) Char"/>
    <w:basedOn w:val="Standardnpsmoodstavce"/>
    <w:link w:val="Odstavecseseznamem"/>
    <w:uiPriority w:val="34"/>
    <w:rsid w:val="00D8392C"/>
    <w:rPr>
      <w:rFonts w:ascii="Segoe UI Light" w:hAnsi="Segoe UI Light"/>
      <w:sz w:val="20"/>
    </w:rPr>
  </w:style>
  <w:style w:type="character" w:customStyle="1" w:styleId="OdrkykpcsChar">
    <w:name w:val="Odrážky (kpcs) Char"/>
    <w:basedOn w:val="OdstavecseseznamemChar"/>
    <w:link w:val="Odrkykpcs"/>
    <w:rsid w:val="005D73E1"/>
    <w:rPr>
      <w:rFonts w:ascii="Segoe UI Light" w:hAnsi="Segoe UI Light"/>
      <w:sz w:val="20"/>
    </w:rPr>
  </w:style>
  <w:style w:type="character" w:styleId="Zstupntext">
    <w:name w:val="Placeholder Text"/>
    <w:basedOn w:val="Standardnpsmoodstavce"/>
    <w:uiPriority w:val="99"/>
    <w:semiHidden/>
    <w:rsid w:val="00906BEF"/>
    <w:rPr>
      <w:color w:val="808080"/>
    </w:rPr>
  </w:style>
  <w:style w:type="character" w:customStyle="1" w:styleId="Nadpis7Char">
    <w:name w:val="Nadpis 7 Char"/>
    <w:basedOn w:val="Standardnpsmoodstavce"/>
    <w:link w:val="Nadpis7"/>
    <w:uiPriority w:val="9"/>
    <w:semiHidden/>
    <w:rsid w:val="009C2D0F"/>
    <w:rPr>
      <w:rFonts w:asciiTheme="majorHAnsi" w:eastAsiaTheme="majorEastAsia" w:hAnsiTheme="majorHAnsi" w:cstheme="majorBidi"/>
      <w:i/>
      <w:iCs/>
      <w:color w:val="785A11" w:themeColor="accent1" w:themeShade="7F"/>
      <w:sz w:val="20"/>
    </w:rPr>
  </w:style>
  <w:style w:type="paragraph" w:styleId="Textbubliny">
    <w:name w:val="Balloon Text"/>
    <w:basedOn w:val="Normln"/>
    <w:link w:val="TextbublinyChar"/>
    <w:uiPriority w:val="99"/>
    <w:semiHidden/>
    <w:unhideWhenUsed/>
    <w:rsid w:val="009D096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96B"/>
    <w:rPr>
      <w:rFonts w:ascii="Segoe UI" w:hAnsi="Segoe UI" w:cs="Segoe UI"/>
      <w:sz w:val="18"/>
      <w:szCs w:val="18"/>
    </w:rPr>
  </w:style>
  <w:style w:type="table" w:customStyle="1" w:styleId="KPCS-3">
    <w:name w:val="KPCS-3"/>
    <w:basedOn w:val="Normlntabulka"/>
    <w:uiPriority w:val="99"/>
    <w:rsid w:val="00541112"/>
    <w:pPr>
      <w:spacing w:before="40" w:after="40" w:line="240" w:lineRule="auto"/>
    </w:pPr>
    <w:rPr>
      <w:rFonts w:ascii="Segoe UI Light" w:hAnsi="Segoe UI Light"/>
      <w:sz w:val="16"/>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table" w:customStyle="1" w:styleId="PlainTable5">
    <w:name w:val="Plain Table 5"/>
    <w:basedOn w:val="Normlntabulka"/>
    <w:uiPriority w:val="45"/>
    <w:rsid w:val="00D2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ulkakpcs">
    <w:name w:val="Tabulka (kpcs)"/>
    <w:basedOn w:val="Normln"/>
    <w:qFormat/>
    <w:rsid w:val="005A5533"/>
    <w:pPr>
      <w:spacing w:line="360" w:lineRule="auto"/>
      <w:jc w:val="center"/>
    </w:pPr>
    <w:rPr>
      <w:smallCaps/>
      <w:sz w:val="16"/>
    </w:rPr>
  </w:style>
  <w:style w:type="character" w:styleId="Odkaznakoment">
    <w:name w:val="annotation reference"/>
    <w:basedOn w:val="Standardnpsmoodstavce"/>
    <w:uiPriority w:val="99"/>
    <w:semiHidden/>
    <w:unhideWhenUsed/>
    <w:rsid w:val="00943324"/>
    <w:rPr>
      <w:sz w:val="16"/>
      <w:szCs w:val="16"/>
    </w:rPr>
  </w:style>
  <w:style w:type="paragraph" w:styleId="Textkomente">
    <w:name w:val="annotation text"/>
    <w:basedOn w:val="Normln"/>
    <w:link w:val="TextkomenteChar"/>
    <w:uiPriority w:val="99"/>
    <w:semiHidden/>
    <w:unhideWhenUsed/>
    <w:rsid w:val="00943324"/>
    <w:pPr>
      <w:spacing w:line="240" w:lineRule="auto"/>
    </w:pPr>
    <w:rPr>
      <w:szCs w:val="20"/>
    </w:rPr>
  </w:style>
  <w:style w:type="character" w:customStyle="1" w:styleId="TextkomenteChar">
    <w:name w:val="Text komentáře Char"/>
    <w:basedOn w:val="Standardnpsmoodstavce"/>
    <w:link w:val="Textkomente"/>
    <w:uiPriority w:val="99"/>
    <w:semiHidden/>
    <w:rsid w:val="00943324"/>
    <w:rPr>
      <w:rFonts w:ascii="Segoe UI Light" w:hAnsi="Segoe UI Light"/>
      <w:sz w:val="20"/>
      <w:szCs w:val="20"/>
    </w:rPr>
  </w:style>
  <w:style w:type="paragraph" w:styleId="Pedmtkomente">
    <w:name w:val="annotation subject"/>
    <w:basedOn w:val="Textkomente"/>
    <w:next w:val="Textkomente"/>
    <w:link w:val="PedmtkomenteChar"/>
    <w:uiPriority w:val="99"/>
    <w:semiHidden/>
    <w:unhideWhenUsed/>
    <w:rsid w:val="00943324"/>
    <w:rPr>
      <w:b/>
      <w:bCs/>
    </w:rPr>
  </w:style>
  <w:style w:type="character" w:customStyle="1" w:styleId="PedmtkomenteChar">
    <w:name w:val="Předmět komentáře Char"/>
    <w:basedOn w:val="TextkomenteChar"/>
    <w:link w:val="Pedmtkomente"/>
    <w:uiPriority w:val="99"/>
    <w:semiHidden/>
    <w:rsid w:val="00943324"/>
    <w:rPr>
      <w:rFonts w:ascii="Segoe UI Light" w:hAnsi="Segoe UI Light"/>
      <w:b/>
      <w:bCs/>
      <w:sz w:val="20"/>
      <w:szCs w:val="20"/>
    </w:rPr>
  </w:style>
  <w:style w:type="character" w:customStyle="1" w:styleId="Nadpis8Char">
    <w:name w:val="Nadpis 8 Char"/>
    <w:basedOn w:val="Standardnpsmoodstavce"/>
    <w:link w:val="Nadpis8"/>
    <w:uiPriority w:val="9"/>
    <w:semiHidden/>
    <w:rsid w:val="009C2D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2D0F"/>
    <w:rPr>
      <w:rFonts w:asciiTheme="majorHAnsi" w:eastAsiaTheme="majorEastAsia" w:hAnsiTheme="majorHAnsi" w:cstheme="majorBidi"/>
      <w:i/>
      <w:iCs/>
      <w:color w:val="272727" w:themeColor="text1" w:themeTint="D8"/>
      <w:sz w:val="21"/>
      <w:szCs w:val="21"/>
    </w:rPr>
  </w:style>
  <w:style w:type="character" w:customStyle="1" w:styleId="font321">
    <w:name w:val="font321"/>
    <w:basedOn w:val="Standardnpsmoodstavce"/>
    <w:rsid w:val="00694FF4"/>
    <w:rPr>
      <w:rFonts w:ascii="Calibri" w:hAnsi="Calibri" w:cs="Calibri" w:hint="default"/>
      <w:b/>
      <w:bCs/>
      <w:i/>
      <w:iCs/>
      <w:strike w:val="0"/>
      <w:dstrike w:val="0"/>
      <w:color w:val="000000"/>
      <w:sz w:val="20"/>
      <w:szCs w:val="20"/>
      <w:u w:val="none"/>
      <w:effect w:val="none"/>
    </w:rPr>
  </w:style>
  <w:style w:type="character" w:customStyle="1" w:styleId="font201">
    <w:name w:val="font201"/>
    <w:basedOn w:val="Standardnpsmoodstavce"/>
    <w:rsid w:val="00694FF4"/>
    <w:rPr>
      <w:rFonts w:ascii="Calibri" w:hAnsi="Calibri" w:cs="Calibri" w:hint="default"/>
      <w:b w:val="0"/>
      <w:bCs w:val="0"/>
      <w:i/>
      <w:iCs/>
      <w:strike w:val="0"/>
      <w:dstrike w:val="0"/>
      <w:color w:val="000000"/>
      <w:sz w:val="20"/>
      <w:szCs w:val="20"/>
      <w:u w:val="none"/>
      <w:effect w:val="none"/>
    </w:rPr>
  </w:style>
  <w:style w:type="character" w:customStyle="1" w:styleId="font341">
    <w:name w:val="font341"/>
    <w:basedOn w:val="Standardnpsmoodstavce"/>
    <w:rsid w:val="00694FF4"/>
    <w:rPr>
      <w:rFonts w:ascii="Calibri" w:hAnsi="Calibri" w:cs="Calibri" w:hint="default"/>
      <w:b/>
      <w:bCs/>
      <w:i/>
      <w:iCs/>
      <w:strike w:val="0"/>
      <w:dstrike w:val="0"/>
      <w:color w:val="FF0000"/>
      <w:sz w:val="20"/>
      <w:szCs w:val="20"/>
      <w:u w:val="none"/>
      <w:effect w:val="none"/>
    </w:rPr>
  </w:style>
  <w:style w:type="character" w:customStyle="1" w:styleId="font331">
    <w:name w:val="font331"/>
    <w:basedOn w:val="Standardnpsmoodstavce"/>
    <w:rsid w:val="00694FF4"/>
    <w:rPr>
      <w:rFonts w:ascii="Calibri" w:hAnsi="Calibri" w:cs="Calibri" w:hint="default"/>
      <w:b w:val="0"/>
      <w:bCs w:val="0"/>
      <w:i/>
      <w:iCs/>
      <w:strike w:val="0"/>
      <w:dstrike w:val="0"/>
      <w:color w:val="FF0000"/>
      <w:sz w:val="20"/>
      <w:szCs w:val="20"/>
      <w:u w:val="none"/>
      <w:effect w:val="none"/>
    </w:rPr>
  </w:style>
  <w:style w:type="character" w:customStyle="1" w:styleId="UnresolvedMention1">
    <w:name w:val="Unresolved Mention1"/>
    <w:basedOn w:val="Standardnpsmoodstavce"/>
    <w:uiPriority w:val="99"/>
    <w:semiHidden/>
    <w:unhideWhenUsed/>
    <w:rsid w:val="00C05181"/>
    <w:rPr>
      <w:color w:val="808080"/>
      <w:shd w:val="clear" w:color="auto" w:fill="E6E6E6"/>
    </w:rPr>
  </w:style>
  <w:style w:type="character" w:customStyle="1" w:styleId="font411">
    <w:name w:val="font411"/>
    <w:basedOn w:val="Standardnpsmoodstavce"/>
    <w:rsid w:val="00E94FD2"/>
    <w:rPr>
      <w:rFonts w:ascii="Calibri" w:hAnsi="Calibri" w:cs="Calibri" w:hint="default"/>
      <w:b w:val="0"/>
      <w:bCs w:val="0"/>
      <w:i/>
      <w:iCs/>
      <w:strike w:val="0"/>
      <w:dstrike w:val="0"/>
      <w:color w:val="auto"/>
      <w:sz w:val="20"/>
      <w:szCs w:val="20"/>
      <w:u w:val="none"/>
      <w:effect w:val="none"/>
    </w:rPr>
  </w:style>
  <w:style w:type="character" w:customStyle="1" w:styleId="font281">
    <w:name w:val="font281"/>
    <w:basedOn w:val="Standardnpsmoodstavce"/>
    <w:rsid w:val="00AB7D62"/>
    <w:rPr>
      <w:rFonts w:ascii="Calibri" w:hAnsi="Calibri" w:cs="Calibri" w:hint="default"/>
      <w:b/>
      <w:bCs/>
      <w:i/>
      <w:iCs/>
      <w:strike w:val="0"/>
      <w:dstrike w:val="0"/>
      <w:color w:val="000000"/>
      <w:sz w:val="20"/>
      <w:szCs w:val="20"/>
      <w:u w:val="none"/>
      <w:effect w:val="none"/>
    </w:rPr>
  </w:style>
  <w:style w:type="character" w:customStyle="1" w:styleId="font271">
    <w:name w:val="font271"/>
    <w:basedOn w:val="Standardnpsmoodstavce"/>
    <w:rsid w:val="00AB7D62"/>
    <w:rPr>
      <w:rFonts w:ascii="Calibri" w:hAnsi="Calibri" w:cs="Calibri" w:hint="default"/>
      <w:b w:val="0"/>
      <w:bCs w:val="0"/>
      <w:i/>
      <w:iCs/>
      <w:strike w:val="0"/>
      <w:dstrike w:val="0"/>
      <w:color w:val="000000"/>
      <w:sz w:val="20"/>
      <w:szCs w:val="20"/>
      <w:u w:val="none"/>
      <w:effect w:val="none"/>
    </w:rPr>
  </w:style>
  <w:style w:type="character" w:customStyle="1" w:styleId="font311">
    <w:name w:val="font311"/>
    <w:basedOn w:val="Standardnpsmoodstavce"/>
    <w:rsid w:val="00AB7D62"/>
    <w:rPr>
      <w:rFonts w:ascii="Calibri" w:hAnsi="Calibri" w:cs="Calibri" w:hint="default"/>
      <w:b/>
      <w:bCs/>
      <w:i/>
      <w:iCs/>
      <w:strike w:val="0"/>
      <w:dstrike w:val="0"/>
      <w:color w:val="FF0000"/>
      <w:sz w:val="20"/>
      <w:szCs w:val="20"/>
      <w:u w:val="none"/>
      <w:effect w:val="none"/>
    </w:rPr>
  </w:style>
  <w:style w:type="character" w:customStyle="1" w:styleId="font301">
    <w:name w:val="font301"/>
    <w:basedOn w:val="Standardnpsmoodstavce"/>
    <w:rsid w:val="00AB7D62"/>
    <w:rPr>
      <w:rFonts w:ascii="Calibri" w:hAnsi="Calibri" w:cs="Calibri" w:hint="default"/>
      <w:b w:val="0"/>
      <w:bCs w:val="0"/>
      <w:i/>
      <w:iCs/>
      <w:strike w:val="0"/>
      <w:dstrike w:val="0"/>
      <w:color w:val="FF0000"/>
      <w:sz w:val="20"/>
      <w:szCs w:val="20"/>
      <w:u w:val="none"/>
      <w:effect w:val="none"/>
    </w:rPr>
  </w:style>
  <w:style w:type="character" w:customStyle="1" w:styleId="font471">
    <w:name w:val="font471"/>
    <w:basedOn w:val="Standardnpsmoodstavce"/>
    <w:rsid w:val="00707A5A"/>
    <w:rPr>
      <w:rFonts w:ascii="Calibri" w:hAnsi="Calibri" w:cs="Calibri" w:hint="default"/>
      <w:b/>
      <w:bCs/>
      <w:i/>
      <w:iCs/>
      <w:strike w:val="0"/>
      <w:dstrike w:val="0"/>
      <w:color w:val="000000"/>
      <w:sz w:val="20"/>
      <w:szCs w:val="20"/>
      <w:u w:val="none"/>
      <w:effect w:val="none"/>
    </w:rPr>
  </w:style>
  <w:style w:type="character" w:customStyle="1" w:styleId="font401">
    <w:name w:val="font401"/>
    <w:basedOn w:val="Standardnpsmoodstavce"/>
    <w:rsid w:val="00707A5A"/>
    <w:rPr>
      <w:rFonts w:ascii="Calibri" w:hAnsi="Calibri" w:cs="Calibri" w:hint="default"/>
      <w:b w:val="0"/>
      <w:bCs w:val="0"/>
      <w:i/>
      <w:iCs/>
      <w:strike w:val="0"/>
      <w:dstrike w:val="0"/>
      <w:color w:val="000000"/>
      <w:sz w:val="20"/>
      <w:szCs w:val="20"/>
      <w:u w:val="none"/>
      <w:effect w:val="none"/>
    </w:rPr>
  </w:style>
  <w:style w:type="character" w:customStyle="1" w:styleId="font131">
    <w:name w:val="font131"/>
    <w:basedOn w:val="Standardnpsmoodstavce"/>
    <w:rsid w:val="00871B40"/>
    <w:rPr>
      <w:rFonts w:ascii="Calibri" w:hAnsi="Calibri" w:cs="Calibri" w:hint="default"/>
      <w:b/>
      <w:bCs/>
      <w:i w:val="0"/>
      <w:iCs w:val="0"/>
      <w:strike w:val="0"/>
      <w:dstrike w:val="0"/>
      <w:color w:val="000000"/>
      <w:sz w:val="20"/>
      <w:szCs w:val="20"/>
      <w:u w:val="none"/>
      <w:effect w:val="none"/>
    </w:rPr>
  </w:style>
  <w:style w:type="character" w:customStyle="1" w:styleId="font621">
    <w:name w:val="font621"/>
    <w:basedOn w:val="Standardnpsmoodstavce"/>
    <w:rsid w:val="00871B40"/>
    <w:rPr>
      <w:rFonts w:ascii="Calibri" w:hAnsi="Calibri" w:cs="Calibri" w:hint="default"/>
      <w:b/>
      <w:bCs/>
      <w:i/>
      <w:iCs/>
      <w:strike w:val="0"/>
      <w:dstrike w:val="0"/>
      <w:color w:val="FF0000"/>
      <w:sz w:val="20"/>
      <w:szCs w:val="20"/>
      <w:u w:val="none"/>
      <w:effect w:val="none"/>
    </w:rPr>
  </w:style>
  <w:style w:type="character" w:customStyle="1" w:styleId="font481">
    <w:name w:val="font481"/>
    <w:basedOn w:val="Standardnpsmoodstavce"/>
    <w:rsid w:val="00871B40"/>
    <w:rPr>
      <w:rFonts w:ascii="Calibri" w:hAnsi="Calibri" w:cs="Calibri" w:hint="default"/>
      <w:b w:val="0"/>
      <w:bCs w:val="0"/>
      <w:i/>
      <w:iCs/>
      <w:strike w:val="0"/>
      <w:dstrike w:val="0"/>
      <w:color w:val="FF0000"/>
      <w:sz w:val="20"/>
      <w:szCs w:val="20"/>
      <w:u w:val="none"/>
      <w:effect w:val="none"/>
    </w:rPr>
  </w:style>
  <w:style w:type="character" w:customStyle="1" w:styleId="font501">
    <w:name w:val="font501"/>
    <w:basedOn w:val="Standardnpsmoodstavce"/>
    <w:rsid w:val="004E67F1"/>
    <w:rPr>
      <w:rFonts w:ascii="Calibri" w:hAnsi="Calibri" w:cs="Calibri" w:hint="default"/>
      <w:b/>
      <w:bCs/>
      <w:i/>
      <w:iCs/>
      <w:strike w:val="0"/>
      <w:dstrike w:val="0"/>
      <w:color w:val="FF0000"/>
      <w:sz w:val="20"/>
      <w:szCs w:val="20"/>
      <w:u w:val="none"/>
      <w:effect w:val="none"/>
    </w:rPr>
  </w:style>
  <w:style w:type="character" w:customStyle="1" w:styleId="UnresolvedMention">
    <w:name w:val="Unresolved Mention"/>
    <w:basedOn w:val="Standardnpsmoodstavce"/>
    <w:uiPriority w:val="99"/>
    <w:semiHidden/>
    <w:unhideWhenUsed/>
    <w:rsid w:val="002163C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ln">
    <w:name w:val="Normal"/>
    <w:aliases w:val="Normální (kpcs)"/>
    <w:qFormat/>
    <w:rsid w:val="00480B49"/>
    <w:pPr>
      <w:keepLines/>
      <w:spacing w:before="40" w:after="40"/>
    </w:pPr>
    <w:rPr>
      <w:rFonts w:ascii="Segoe UI Light" w:hAnsi="Segoe UI Light"/>
      <w:sz w:val="20"/>
    </w:rPr>
  </w:style>
  <w:style w:type="paragraph" w:styleId="Nadpis1">
    <w:name w:val="heading 1"/>
    <w:aliases w:val="H1 (kpcs)"/>
    <w:basedOn w:val="Normln"/>
    <w:next w:val="Normln"/>
    <w:link w:val="Nadpis1Char"/>
    <w:autoRedefine/>
    <w:uiPriority w:val="9"/>
    <w:qFormat/>
    <w:rsid w:val="00BC6103"/>
    <w:pPr>
      <w:keepNext/>
      <w:pageBreakBefore/>
      <w:numPr>
        <w:numId w:val="3"/>
      </w:numPr>
      <w:spacing w:before="240"/>
      <w:outlineLvl w:val="0"/>
    </w:pPr>
    <w:rPr>
      <w:rFonts w:ascii="Segoe UI Semilight" w:eastAsiaTheme="majorEastAsia" w:hAnsi="Segoe UI Semilight" w:cstheme="majorBidi"/>
      <w:smallCaps/>
      <w:color w:val="000000" w:themeColor="text1"/>
      <w:sz w:val="32"/>
      <w:szCs w:val="32"/>
    </w:rPr>
  </w:style>
  <w:style w:type="paragraph" w:styleId="Nadpis2">
    <w:name w:val="heading 2"/>
    <w:aliases w:val="H2 (kpcs)"/>
    <w:basedOn w:val="Nadpis1"/>
    <w:next w:val="Normln"/>
    <w:link w:val="Nadpis2Char"/>
    <w:autoRedefine/>
    <w:uiPriority w:val="9"/>
    <w:unhideWhenUsed/>
    <w:qFormat/>
    <w:rsid w:val="00700754"/>
    <w:pPr>
      <w:pageBreakBefore w:val="0"/>
      <w:numPr>
        <w:ilvl w:val="1"/>
      </w:numPr>
      <w:outlineLvl w:val="1"/>
    </w:pPr>
    <w:rPr>
      <w:szCs w:val="26"/>
    </w:rPr>
  </w:style>
  <w:style w:type="paragraph" w:styleId="Nadpis3">
    <w:name w:val="heading 3"/>
    <w:aliases w:val="H3 (kpcs)"/>
    <w:basedOn w:val="Nadpis1"/>
    <w:next w:val="Normln"/>
    <w:link w:val="Nadpis3Char"/>
    <w:autoRedefine/>
    <w:uiPriority w:val="9"/>
    <w:unhideWhenUsed/>
    <w:qFormat/>
    <w:rsid w:val="009D096B"/>
    <w:pPr>
      <w:pageBreakBefore w:val="0"/>
      <w:numPr>
        <w:ilvl w:val="2"/>
      </w:numPr>
      <w:outlineLvl w:val="2"/>
    </w:pPr>
    <w:rPr>
      <w:iCs/>
    </w:rPr>
  </w:style>
  <w:style w:type="paragraph" w:styleId="Nadpis4">
    <w:name w:val="heading 4"/>
    <w:aliases w:val="H4 (kpcs)"/>
    <w:basedOn w:val="Nadpis3"/>
    <w:next w:val="Normln"/>
    <w:link w:val="Nadpis4Char"/>
    <w:uiPriority w:val="9"/>
    <w:unhideWhenUsed/>
    <w:qFormat/>
    <w:rsid w:val="00651D35"/>
    <w:pPr>
      <w:numPr>
        <w:ilvl w:val="3"/>
      </w:numPr>
      <w:outlineLvl w:val="3"/>
    </w:pPr>
    <w:rPr>
      <w:iCs w:val="0"/>
    </w:rPr>
  </w:style>
  <w:style w:type="paragraph" w:styleId="Nadpis5">
    <w:name w:val="heading 5"/>
    <w:aliases w:val="H5 (kpcs)"/>
    <w:basedOn w:val="Nadpis4"/>
    <w:next w:val="Normln"/>
    <w:link w:val="Nadpis5Char"/>
    <w:uiPriority w:val="9"/>
    <w:unhideWhenUsed/>
    <w:qFormat/>
    <w:rsid w:val="009D096B"/>
    <w:pPr>
      <w:numPr>
        <w:ilvl w:val="4"/>
      </w:numPr>
      <w:outlineLvl w:val="4"/>
    </w:pPr>
  </w:style>
  <w:style w:type="paragraph" w:styleId="Nadpis6">
    <w:name w:val="heading 6"/>
    <w:aliases w:val="H6 (kpcs)"/>
    <w:basedOn w:val="Nadpis5"/>
    <w:next w:val="Normln"/>
    <w:link w:val="Nadpis6Char"/>
    <w:uiPriority w:val="9"/>
    <w:unhideWhenUsed/>
    <w:qFormat/>
    <w:rsid w:val="00657ED4"/>
    <w:pPr>
      <w:numPr>
        <w:ilvl w:val="5"/>
      </w:numPr>
      <w:outlineLvl w:val="5"/>
    </w:pPr>
  </w:style>
  <w:style w:type="paragraph" w:styleId="Nadpis7">
    <w:name w:val="heading 7"/>
    <w:basedOn w:val="Normln"/>
    <w:next w:val="Normln"/>
    <w:link w:val="Nadpis7Char"/>
    <w:uiPriority w:val="9"/>
    <w:semiHidden/>
    <w:unhideWhenUsed/>
    <w:rsid w:val="009C2D0F"/>
    <w:pPr>
      <w:keepNext/>
      <w:numPr>
        <w:ilvl w:val="6"/>
        <w:numId w:val="3"/>
      </w:numPr>
      <w:spacing w:after="0"/>
      <w:outlineLvl w:val="6"/>
    </w:pPr>
    <w:rPr>
      <w:rFonts w:asciiTheme="majorHAnsi" w:eastAsiaTheme="majorEastAsia" w:hAnsiTheme="majorHAnsi" w:cstheme="majorBidi"/>
      <w:i/>
      <w:iCs/>
      <w:color w:val="785A11" w:themeColor="accent1" w:themeShade="7F"/>
    </w:rPr>
  </w:style>
  <w:style w:type="paragraph" w:styleId="Nadpis8">
    <w:name w:val="heading 8"/>
    <w:basedOn w:val="Normln"/>
    <w:next w:val="Normln"/>
    <w:link w:val="Nadpis8Char"/>
    <w:uiPriority w:val="9"/>
    <w:semiHidden/>
    <w:unhideWhenUsed/>
    <w:qFormat/>
    <w:rsid w:val="009C2D0F"/>
    <w:pPr>
      <w:keepNext/>
      <w:numPr>
        <w:ilvl w:val="7"/>
        <w:numId w:val="3"/>
      </w:numPr>
      <w:spacing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C2D0F"/>
    <w:pPr>
      <w:keepNext/>
      <w:numPr>
        <w:ilvl w:val="8"/>
        <w:numId w:val="3"/>
      </w:numPr>
      <w:spacing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kpcs) Char"/>
    <w:basedOn w:val="Standardnpsmoodstavce"/>
    <w:link w:val="Nadpis1"/>
    <w:uiPriority w:val="9"/>
    <w:rsid w:val="00BC6103"/>
    <w:rPr>
      <w:rFonts w:ascii="Segoe UI Semilight" w:eastAsiaTheme="majorEastAsia" w:hAnsi="Segoe UI Semilight" w:cstheme="majorBidi"/>
      <w:smallCaps/>
      <w:color w:val="000000" w:themeColor="text1"/>
      <w:sz w:val="32"/>
      <w:szCs w:val="32"/>
    </w:rPr>
  </w:style>
  <w:style w:type="character" w:customStyle="1" w:styleId="Nadpis2Char">
    <w:name w:val="Nadpis 2 Char"/>
    <w:aliases w:val="H2 (kpcs) Char"/>
    <w:basedOn w:val="Standardnpsmoodstavce"/>
    <w:link w:val="Nadpis2"/>
    <w:uiPriority w:val="9"/>
    <w:rsid w:val="00700754"/>
    <w:rPr>
      <w:rFonts w:ascii="Segoe UI Semilight" w:eastAsiaTheme="majorEastAsia" w:hAnsi="Segoe UI Semilight" w:cstheme="majorBidi"/>
      <w:smallCaps/>
      <w:color w:val="000000" w:themeColor="text1"/>
      <w:sz w:val="32"/>
      <w:szCs w:val="26"/>
    </w:rPr>
  </w:style>
  <w:style w:type="character" w:customStyle="1" w:styleId="Nadpis3Char">
    <w:name w:val="Nadpis 3 Char"/>
    <w:aliases w:val="H3 (kpcs) Char"/>
    <w:basedOn w:val="Standardnpsmoodstavce"/>
    <w:link w:val="Nadpis3"/>
    <w:uiPriority w:val="9"/>
    <w:rsid w:val="009D096B"/>
    <w:rPr>
      <w:rFonts w:ascii="Segoe UI Semilight" w:eastAsiaTheme="majorEastAsia" w:hAnsi="Segoe UI Semilight" w:cstheme="majorBidi"/>
      <w:iCs/>
      <w:smallCaps/>
      <w:color w:val="000000" w:themeColor="text1"/>
      <w:sz w:val="32"/>
      <w:szCs w:val="32"/>
    </w:rPr>
  </w:style>
  <w:style w:type="character" w:customStyle="1" w:styleId="Nadpis4Char">
    <w:name w:val="Nadpis 4 Char"/>
    <w:aliases w:val="H4 (kpcs) Char"/>
    <w:basedOn w:val="Standardnpsmoodstavce"/>
    <w:link w:val="Nadpis4"/>
    <w:uiPriority w:val="9"/>
    <w:rsid w:val="00651D35"/>
    <w:rPr>
      <w:rFonts w:ascii="Segoe UI Semilight" w:eastAsiaTheme="majorEastAsia" w:hAnsi="Segoe UI Semilight" w:cstheme="majorBidi"/>
      <w:smallCaps/>
      <w:color w:val="000000" w:themeColor="text1"/>
      <w:sz w:val="32"/>
      <w:szCs w:val="32"/>
    </w:rPr>
  </w:style>
  <w:style w:type="character" w:customStyle="1" w:styleId="Nadpis5Char">
    <w:name w:val="Nadpis 5 Char"/>
    <w:aliases w:val="H5 (kpcs) Char"/>
    <w:basedOn w:val="Standardnpsmoodstavce"/>
    <w:link w:val="Nadpis5"/>
    <w:uiPriority w:val="9"/>
    <w:rsid w:val="009D096B"/>
    <w:rPr>
      <w:rFonts w:ascii="Segoe UI Semilight" w:eastAsiaTheme="majorEastAsia" w:hAnsi="Segoe UI Semilight" w:cstheme="majorBidi"/>
      <w:smallCaps/>
      <w:color w:val="000000" w:themeColor="text1"/>
      <w:sz w:val="32"/>
      <w:szCs w:val="32"/>
    </w:rPr>
  </w:style>
  <w:style w:type="paragraph" w:styleId="Nzev">
    <w:name w:val="Title"/>
    <w:aliases w:val="Název (kpcs)"/>
    <w:basedOn w:val="Normln"/>
    <w:next w:val="Normln"/>
    <w:link w:val="NzevChar"/>
    <w:uiPriority w:val="10"/>
    <w:qFormat/>
    <w:rsid w:val="00673D9C"/>
    <w:pPr>
      <w:spacing w:line="360" w:lineRule="auto"/>
      <w:contextualSpacing/>
      <w:jc w:val="center"/>
    </w:pPr>
    <w:rPr>
      <w:rFonts w:eastAsiaTheme="majorEastAsia" w:cstheme="majorBidi"/>
      <w:b/>
      <w:smallCaps/>
      <w:spacing w:val="-10"/>
      <w:kern w:val="28"/>
      <w:sz w:val="56"/>
      <w:szCs w:val="56"/>
    </w:rPr>
  </w:style>
  <w:style w:type="character" w:customStyle="1" w:styleId="NzevChar">
    <w:name w:val="Název Char"/>
    <w:aliases w:val="Název (kpcs) Char"/>
    <w:basedOn w:val="Standardnpsmoodstavce"/>
    <w:link w:val="Nzev"/>
    <w:uiPriority w:val="10"/>
    <w:rsid w:val="00673D9C"/>
    <w:rPr>
      <w:rFonts w:ascii="Segoe UI Light" w:eastAsiaTheme="majorEastAsia" w:hAnsi="Segoe UI Light" w:cstheme="majorBidi"/>
      <w:b/>
      <w:smallCaps/>
      <w:spacing w:val="-10"/>
      <w:kern w:val="28"/>
      <w:sz w:val="56"/>
      <w:szCs w:val="56"/>
    </w:rPr>
  </w:style>
  <w:style w:type="paragraph" w:styleId="Bezmezer">
    <w:name w:val="No Spacing"/>
    <w:aliases w:val="Bez mezer (kpcs)"/>
    <w:link w:val="BezmezerChar"/>
    <w:uiPriority w:val="1"/>
    <w:qFormat/>
    <w:rsid w:val="00CA23BE"/>
    <w:pPr>
      <w:keepLines/>
      <w:spacing w:after="0" w:line="240" w:lineRule="auto"/>
    </w:pPr>
    <w:rPr>
      <w:rFonts w:ascii="Segoe UI Light" w:eastAsiaTheme="minorEastAsia" w:hAnsi="Segoe UI Light"/>
      <w:sz w:val="20"/>
      <w:lang w:eastAsia="cs-CZ"/>
    </w:rPr>
  </w:style>
  <w:style w:type="character" w:customStyle="1" w:styleId="BezmezerChar">
    <w:name w:val="Bez mezer Char"/>
    <w:aliases w:val="Bez mezer (kpcs) Char"/>
    <w:basedOn w:val="Standardnpsmoodstavce"/>
    <w:link w:val="Bezmezer"/>
    <w:uiPriority w:val="1"/>
    <w:rsid w:val="00CA23BE"/>
    <w:rPr>
      <w:rFonts w:ascii="Segoe UI Light" w:eastAsiaTheme="minorEastAsia" w:hAnsi="Segoe UI Light"/>
      <w:sz w:val="20"/>
      <w:lang w:eastAsia="cs-CZ"/>
    </w:rPr>
  </w:style>
  <w:style w:type="character" w:customStyle="1" w:styleId="Zmnka1">
    <w:name w:val="Zmínka1"/>
    <w:basedOn w:val="Standardnpsmoodstavce"/>
    <w:uiPriority w:val="99"/>
    <w:semiHidden/>
    <w:unhideWhenUsed/>
    <w:rsid w:val="009711ED"/>
    <w:rPr>
      <w:color w:val="2B579A"/>
      <w:shd w:val="clear" w:color="auto" w:fill="E6E6E6"/>
    </w:rPr>
  </w:style>
  <w:style w:type="table" w:styleId="Mkatabulky">
    <w:name w:val="Table Grid"/>
    <w:aliases w:val="KPCS-1"/>
    <w:basedOn w:val="KPCS-3"/>
    <w:uiPriority w:val="39"/>
    <w:rsid w:val="00694FF4"/>
    <w:tblPr>
      <w:tblStyleRowBandSize w:val="1"/>
      <w:tblStyleColBandSize w:val="1"/>
      <w:tblBorders>
        <w:top w:val="single" w:sz="6" w:space="0" w:color="D5D5D5" w:themeColor="background2" w:themeShade="E6"/>
        <w:left w:val="single" w:sz="6" w:space="0" w:color="D5D5D5" w:themeColor="background2" w:themeShade="E6"/>
        <w:bottom w:val="single" w:sz="6" w:space="0" w:color="D5D5D5" w:themeColor="background2" w:themeShade="E6"/>
        <w:right w:val="single" w:sz="6" w:space="0" w:color="D5D5D5" w:themeColor="background2" w:themeShade="E6"/>
        <w:insideH w:val="single" w:sz="6" w:space="0" w:color="D5D5D5" w:themeColor="background2" w:themeShade="E6"/>
        <w:insideV w:val="single" w:sz="6" w:space="0" w:color="D5D5D5" w:themeColor="background2" w:themeShade="E6"/>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vanish w:val="0"/>
        <w:sz w:val="16"/>
      </w:rPr>
      <w:tblPr/>
      <w:tcPr>
        <w:shd w:val="clear" w:color="auto" w:fill="EDEDED" w:themeFill="background2"/>
        <w:vAlign w:val="center"/>
      </w:tcPr>
    </w:tblStylePr>
  </w:style>
  <w:style w:type="table" w:customStyle="1" w:styleId="KPCS-4">
    <w:name w:val="KPCS-4"/>
    <w:basedOn w:val="KPCS-3"/>
    <w:uiPriority w:val="99"/>
    <w:rsid w:val="00210E98"/>
    <w:pPr>
      <w:spacing w:after="0"/>
    </w:pPr>
    <w:tblPr/>
    <w:tcPr>
      <w:shd w:val="clear" w:color="auto" w:fill="auto"/>
    </w:tcPr>
    <w:tblStylePr w:type="firstCol">
      <w:tblPr/>
      <w:tcPr>
        <w:shd w:val="clear" w:color="auto" w:fill="EDEDED" w:themeFill="background2"/>
      </w:tcPr>
    </w:tblStylePr>
  </w:style>
  <w:style w:type="paragraph" w:styleId="Zhlav">
    <w:name w:val="header"/>
    <w:basedOn w:val="Normln"/>
    <w:link w:val="ZhlavChar"/>
    <w:uiPriority w:val="99"/>
    <w:unhideWhenUsed/>
    <w:rsid w:val="00C8357F"/>
    <w:pPr>
      <w:tabs>
        <w:tab w:val="center" w:pos="4536"/>
        <w:tab w:val="right" w:pos="9072"/>
      </w:tabs>
      <w:spacing w:line="240" w:lineRule="auto"/>
    </w:pPr>
  </w:style>
  <w:style w:type="character" w:customStyle="1" w:styleId="ZhlavChar">
    <w:name w:val="Záhlaví Char"/>
    <w:basedOn w:val="Standardnpsmoodstavce"/>
    <w:link w:val="Zhlav"/>
    <w:uiPriority w:val="99"/>
    <w:rsid w:val="00C8357F"/>
    <w:rPr>
      <w:rFonts w:ascii="Segoe UI Light" w:hAnsi="Segoe UI Light"/>
      <w:sz w:val="20"/>
    </w:rPr>
  </w:style>
  <w:style w:type="paragraph" w:styleId="Zpat">
    <w:name w:val="footer"/>
    <w:basedOn w:val="Normln"/>
    <w:link w:val="ZpatChar"/>
    <w:uiPriority w:val="99"/>
    <w:unhideWhenUsed/>
    <w:rsid w:val="00C8357F"/>
    <w:pPr>
      <w:tabs>
        <w:tab w:val="center" w:pos="4536"/>
        <w:tab w:val="right" w:pos="9072"/>
      </w:tabs>
      <w:spacing w:line="240" w:lineRule="auto"/>
    </w:pPr>
  </w:style>
  <w:style w:type="character" w:customStyle="1" w:styleId="ZpatChar">
    <w:name w:val="Zápatí Char"/>
    <w:basedOn w:val="Standardnpsmoodstavce"/>
    <w:link w:val="Zpat"/>
    <w:uiPriority w:val="99"/>
    <w:rsid w:val="00C8357F"/>
    <w:rPr>
      <w:rFonts w:ascii="Segoe UI Light" w:hAnsi="Segoe UI Light"/>
      <w:sz w:val="20"/>
    </w:rPr>
  </w:style>
  <w:style w:type="character" w:styleId="Hypertextovodkaz">
    <w:name w:val="Hyperlink"/>
    <w:basedOn w:val="Standardnpsmoodstavce"/>
    <w:uiPriority w:val="99"/>
    <w:unhideWhenUsed/>
    <w:rsid w:val="00C8357F"/>
    <w:rPr>
      <w:color w:val="E15365" w:themeColor="hyperlink"/>
      <w:u w:val="single"/>
    </w:rPr>
  </w:style>
  <w:style w:type="paragraph" w:styleId="Obsah2">
    <w:name w:val="toc 2"/>
    <w:basedOn w:val="Normln"/>
    <w:next w:val="Normln"/>
    <w:autoRedefine/>
    <w:uiPriority w:val="39"/>
    <w:unhideWhenUsed/>
    <w:rsid w:val="00CC5097"/>
    <w:pPr>
      <w:spacing w:after="100"/>
      <w:ind w:left="113"/>
    </w:pPr>
    <w:rPr>
      <w:smallCaps/>
    </w:rPr>
  </w:style>
  <w:style w:type="paragraph" w:styleId="Obsah1">
    <w:name w:val="toc 1"/>
    <w:basedOn w:val="Normln"/>
    <w:next w:val="Normln"/>
    <w:autoRedefine/>
    <w:uiPriority w:val="39"/>
    <w:unhideWhenUsed/>
    <w:rsid w:val="002B3AFD"/>
    <w:pPr>
      <w:tabs>
        <w:tab w:val="left" w:pos="440"/>
        <w:tab w:val="right" w:leader="dot" w:pos="9062"/>
      </w:tabs>
      <w:spacing w:after="100"/>
    </w:pPr>
    <w:rPr>
      <w:smallCaps/>
      <w:noProof/>
    </w:rPr>
  </w:style>
  <w:style w:type="paragraph" w:styleId="Obsah3">
    <w:name w:val="toc 3"/>
    <w:basedOn w:val="Normln"/>
    <w:next w:val="Normln"/>
    <w:autoRedefine/>
    <w:uiPriority w:val="39"/>
    <w:unhideWhenUsed/>
    <w:rsid w:val="00CC5097"/>
    <w:pPr>
      <w:spacing w:after="100"/>
      <w:ind w:left="227"/>
    </w:pPr>
    <w:rPr>
      <w:smallCaps/>
    </w:rPr>
  </w:style>
  <w:style w:type="paragraph" w:styleId="Textvysvtlivek">
    <w:name w:val="endnote text"/>
    <w:basedOn w:val="Normln"/>
    <w:link w:val="TextvysvtlivekChar"/>
    <w:uiPriority w:val="99"/>
    <w:semiHidden/>
    <w:unhideWhenUsed/>
    <w:rsid w:val="00A413C9"/>
    <w:pPr>
      <w:spacing w:line="240" w:lineRule="auto"/>
    </w:pPr>
    <w:rPr>
      <w:szCs w:val="20"/>
    </w:rPr>
  </w:style>
  <w:style w:type="character" w:customStyle="1" w:styleId="TextvysvtlivekChar">
    <w:name w:val="Text vysvětlivek Char"/>
    <w:basedOn w:val="Standardnpsmoodstavce"/>
    <w:link w:val="Textvysvtlivek"/>
    <w:uiPriority w:val="99"/>
    <w:semiHidden/>
    <w:rsid w:val="00A413C9"/>
    <w:rPr>
      <w:rFonts w:ascii="Segoe UI Light" w:hAnsi="Segoe UI Light"/>
      <w:sz w:val="20"/>
      <w:szCs w:val="20"/>
    </w:rPr>
  </w:style>
  <w:style w:type="character" w:styleId="Odkaznavysvtlivky">
    <w:name w:val="endnote reference"/>
    <w:basedOn w:val="Standardnpsmoodstavce"/>
    <w:uiPriority w:val="99"/>
    <w:semiHidden/>
    <w:unhideWhenUsed/>
    <w:rsid w:val="00A413C9"/>
    <w:rPr>
      <w:vertAlign w:val="superscript"/>
    </w:rPr>
  </w:style>
  <w:style w:type="paragraph" w:styleId="Titulek">
    <w:name w:val="caption"/>
    <w:aliases w:val="Titulek (kpcs)"/>
    <w:basedOn w:val="Normln"/>
    <w:next w:val="Normln"/>
    <w:uiPriority w:val="35"/>
    <w:unhideWhenUsed/>
    <w:qFormat/>
    <w:rsid w:val="009D096B"/>
    <w:pPr>
      <w:spacing w:after="200" w:line="240" w:lineRule="auto"/>
      <w:jc w:val="center"/>
    </w:pPr>
    <w:rPr>
      <w:iCs/>
      <w:color w:val="000000" w:themeColor="text1"/>
      <w:szCs w:val="18"/>
    </w:rPr>
  </w:style>
  <w:style w:type="paragraph" w:styleId="Seznamobrzk">
    <w:name w:val="table of figures"/>
    <w:basedOn w:val="Normln"/>
    <w:next w:val="Normln"/>
    <w:uiPriority w:val="99"/>
    <w:unhideWhenUsed/>
    <w:rsid w:val="00657ED4"/>
  </w:style>
  <w:style w:type="character" w:customStyle="1" w:styleId="Nadpis6Char">
    <w:name w:val="Nadpis 6 Char"/>
    <w:aliases w:val="H6 (kpcs) Char"/>
    <w:basedOn w:val="Standardnpsmoodstavce"/>
    <w:link w:val="Nadpis6"/>
    <w:uiPriority w:val="9"/>
    <w:rsid w:val="00657ED4"/>
    <w:rPr>
      <w:rFonts w:ascii="Segoe UI Semilight" w:eastAsiaTheme="majorEastAsia" w:hAnsi="Segoe UI Semilight" w:cstheme="majorBidi"/>
      <w:smallCaps/>
      <w:color w:val="000000" w:themeColor="text1"/>
      <w:sz w:val="32"/>
      <w:szCs w:val="32"/>
    </w:rPr>
  </w:style>
  <w:style w:type="paragraph" w:styleId="Podtitul">
    <w:name w:val="Subtitle"/>
    <w:aliases w:val="Podnadpis (kpcs)"/>
    <w:basedOn w:val="Normln"/>
    <w:next w:val="Normln"/>
    <w:link w:val="PodtitulChar"/>
    <w:uiPriority w:val="11"/>
    <w:qFormat/>
    <w:rsid w:val="00326F15"/>
    <w:pPr>
      <w:numPr>
        <w:ilvl w:val="1"/>
      </w:numPr>
      <w:spacing w:before="160" w:after="160"/>
      <w:jc w:val="center"/>
    </w:pPr>
    <w:rPr>
      <w:rFonts w:eastAsiaTheme="minorEastAsia"/>
      <w:smallCaps/>
      <w:color w:val="5A5A5A" w:themeColor="text1" w:themeTint="A5"/>
      <w:spacing w:val="15"/>
      <w:sz w:val="24"/>
    </w:rPr>
  </w:style>
  <w:style w:type="character" w:customStyle="1" w:styleId="PodtitulChar">
    <w:name w:val="Podtitul Char"/>
    <w:aliases w:val="Podnadpis (kpcs) Char"/>
    <w:basedOn w:val="Standardnpsmoodstavce"/>
    <w:link w:val="Podtitul"/>
    <w:uiPriority w:val="11"/>
    <w:rsid w:val="00326F15"/>
    <w:rPr>
      <w:rFonts w:ascii="Segoe UI Light" w:eastAsiaTheme="minorEastAsia" w:hAnsi="Segoe UI Light"/>
      <w:smallCaps/>
      <w:color w:val="5A5A5A" w:themeColor="text1" w:themeTint="A5"/>
      <w:spacing w:val="15"/>
      <w:sz w:val="24"/>
    </w:rPr>
  </w:style>
  <w:style w:type="character" w:styleId="Siln">
    <w:name w:val="Strong"/>
    <w:aliases w:val="Silné (kpcs)"/>
    <w:basedOn w:val="Standardnpsmoodstavce"/>
    <w:uiPriority w:val="22"/>
    <w:rsid w:val="00956264"/>
    <w:rPr>
      <w:b/>
      <w:bCs/>
      <w:i/>
    </w:rPr>
  </w:style>
  <w:style w:type="paragraph" w:styleId="Citt">
    <w:name w:val="Quote"/>
    <w:basedOn w:val="Normln"/>
    <w:next w:val="Normln"/>
    <w:link w:val="CittChar"/>
    <w:uiPriority w:val="29"/>
    <w:qFormat/>
    <w:rsid w:val="00956264"/>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56264"/>
    <w:rPr>
      <w:rFonts w:ascii="Segoe UI Light" w:hAnsi="Segoe UI Light"/>
      <w:i/>
      <w:iCs/>
      <w:color w:val="404040" w:themeColor="text1" w:themeTint="BF"/>
      <w:sz w:val="20"/>
    </w:rPr>
  </w:style>
  <w:style w:type="character" w:styleId="Zvraznn">
    <w:name w:val="Emphasis"/>
    <w:aliases w:val="Zdůraznění (kpcs)"/>
    <w:basedOn w:val="Standardnpsmoodstavce"/>
    <w:uiPriority w:val="20"/>
    <w:qFormat/>
    <w:rsid w:val="00956264"/>
    <w:rPr>
      <w:i/>
      <w:iCs/>
    </w:rPr>
  </w:style>
  <w:style w:type="character" w:styleId="Zdraznnjemn">
    <w:name w:val="Subtle Emphasis"/>
    <w:basedOn w:val="Standardnpsmoodstavce"/>
    <w:uiPriority w:val="19"/>
    <w:rsid w:val="00956264"/>
    <w:rPr>
      <w:i/>
      <w:iCs/>
      <w:color w:val="404040" w:themeColor="text1" w:themeTint="BF"/>
    </w:rPr>
  </w:style>
  <w:style w:type="character" w:styleId="Zdraznnintenzivn">
    <w:name w:val="Intense Emphasis"/>
    <w:aliases w:val="Zdůraznění – intenzivní (kpcs)"/>
    <w:basedOn w:val="Standardnpsmoodstavce"/>
    <w:uiPriority w:val="21"/>
    <w:qFormat/>
    <w:rsid w:val="00956264"/>
    <w:rPr>
      <w:b/>
      <w:i/>
      <w:iCs/>
      <w:color w:val="000000" w:themeColor="text1"/>
    </w:rPr>
  </w:style>
  <w:style w:type="character" w:styleId="Odkazintenzivn">
    <w:name w:val="Intense Reference"/>
    <w:aliases w:val="Odkaz (kpcs)"/>
    <w:basedOn w:val="Standardnpsmoodstavce"/>
    <w:uiPriority w:val="32"/>
    <w:qFormat/>
    <w:rsid w:val="00956264"/>
    <w:rPr>
      <w:b/>
      <w:bCs/>
      <w:smallCaps/>
      <w:color w:val="000000" w:themeColor="text1"/>
      <w:spacing w:val="5"/>
    </w:rPr>
  </w:style>
  <w:style w:type="paragraph" w:styleId="Odstavecseseznamem">
    <w:name w:val="List Paragraph"/>
    <w:aliases w:val="Seznam (kpcs)"/>
    <w:basedOn w:val="Normln"/>
    <w:link w:val="OdstavecseseznamemChar"/>
    <w:uiPriority w:val="34"/>
    <w:rsid w:val="00D8392C"/>
    <w:pPr>
      <w:numPr>
        <w:numId w:val="4"/>
      </w:numPr>
      <w:contextualSpacing/>
    </w:pPr>
  </w:style>
  <w:style w:type="table" w:customStyle="1" w:styleId="GridTableLight">
    <w:name w:val="Grid Table Light"/>
    <w:aliases w:val="KPCS-2"/>
    <w:basedOn w:val="KPCS-3"/>
    <w:uiPriority w:val="40"/>
    <w:rsid w:val="00541112"/>
    <w:rPr>
      <w:color w:val="000000" w:themeColor="text1"/>
      <w:sz w:val="20"/>
      <w:szCs w:val="20"/>
      <w:lang w:val="en-US" w:eastAsia="cs-CZ"/>
    </w:rPr>
    <w:tblPr>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Pr>
    <w:tblStylePr w:type="firstRow">
      <w:pPr>
        <w:wordWrap/>
        <w:spacing w:beforeLines="0" w:before="120" w:beforeAutospacing="0" w:afterLines="0" w:after="240" w:afterAutospacing="0" w:line="360" w:lineRule="auto"/>
        <w:contextualSpacing w:val="0"/>
        <w:jc w:val="center"/>
      </w:pPr>
      <w:rPr>
        <w:rFonts w:ascii="Segoe UI Light" w:hAnsi="Segoe UI Light"/>
        <w:b/>
        <w:caps w:val="0"/>
        <w:smallCaps/>
        <w:sz w:val="24"/>
      </w:rPr>
      <w:tblPr/>
      <w:tcPr>
        <w:shd w:val="clear" w:color="auto" w:fill="EDEDED" w:themeFill="background2"/>
        <w:vAlign w:val="center"/>
      </w:tcPr>
    </w:tblStylePr>
    <w:tblStylePr w:type="firstCol">
      <w:pPr>
        <w:jc w:val="left"/>
      </w:pPr>
      <w:tblPr/>
      <w:tcPr>
        <w:shd w:val="clear" w:color="auto" w:fill="EDEDED" w:themeFill="background2"/>
        <w:vAlign w:val="center"/>
      </w:tcPr>
    </w:tblStylePr>
  </w:style>
  <w:style w:type="paragraph" w:customStyle="1" w:styleId="Odrkykpcs">
    <w:name w:val="Odrážky (kpcs)"/>
    <w:basedOn w:val="Odstavecseseznamem"/>
    <w:link w:val="OdrkykpcsChar"/>
    <w:qFormat/>
    <w:rsid w:val="003B6995"/>
    <w:pPr>
      <w:numPr>
        <w:numId w:val="1"/>
      </w:numPr>
    </w:pPr>
  </w:style>
  <w:style w:type="numbering" w:customStyle="1" w:styleId="Styl1">
    <w:name w:val="Styl1"/>
    <w:uiPriority w:val="99"/>
    <w:rsid w:val="005A0F32"/>
    <w:pPr>
      <w:numPr>
        <w:numId w:val="2"/>
      </w:numPr>
    </w:pPr>
  </w:style>
  <w:style w:type="character" w:customStyle="1" w:styleId="OdstavecseseznamemChar">
    <w:name w:val="Odstavec se seznamem Char"/>
    <w:aliases w:val="Seznam (kpcs) Char"/>
    <w:basedOn w:val="Standardnpsmoodstavce"/>
    <w:link w:val="Odstavecseseznamem"/>
    <w:uiPriority w:val="34"/>
    <w:rsid w:val="00D8392C"/>
    <w:rPr>
      <w:rFonts w:ascii="Segoe UI Light" w:hAnsi="Segoe UI Light"/>
      <w:sz w:val="20"/>
    </w:rPr>
  </w:style>
  <w:style w:type="character" w:customStyle="1" w:styleId="OdrkykpcsChar">
    <w:name w:val="Odrážky (kpcs) Char"/>
    <w:basedOn w:val="OdstavecseseznamemChar"/>
    <w:link w:val="Odrkykpcs"/>
    <w:rsid w:val="005D73E1"/>
    <w:rPr>
      <w:rFonts w:ascii="Segoe UI Light" w:hAnsi="Segoe UI Light"/>
      <w:sz w:val="20"/>
    </w:rPr>
  </w:style>
  <w:style w:type="character" w:styleId="Zstupntext">
    <w:name w:val="Placeholder Text"/>
    <w:basedOn w:val="Standardnpsmoodstavce"/>
    <w:uiPriority w:val="99"/>
    <w:semiHidden/>
    <w:rsid w:val="00906BEF"/>
    <w:rPr>
      <w:color w:val="808080"/>
    </w:rPr>
  </w:style>
  <w:style w:type="character" w:customStyle="1" w:styleId="Nadpis7Char">
    <w:name w:val="Nadpis 7 Char"/>
    <w:basedOn w:val="Standardnpsmoodstavce"/>
    <w:link w:val="Nadpis7"/>
    <w:uiPriority w:val="9"/>
    <w:semiHidden/>
    <w:rsid w:val="009C2D0F"/>
    <w:rPr>
      <w:rFonts w:asciiTheme="majorHAnsi" w:eastAsiaTheme="majorEastAsia" w:hAnsiTheme="majorHAnsi" w:cstheme="majorBidi"/>
      <w:i/>
      <w:iCs/>
      <w:color w:val="785A11" w:themeColor="accent1" w:themeShade="7F"/>
      <w:sz w:val="20"/>
    </w:rPr>
  </w:style>
  <w:style w:type="paragraph" w:styleId="Textbubliny">
    <w:name w:val="Balloon Text"/>
    <w:basedOn w:val="Normln"/>
    <w:link w:val="TextbublinyChar"/>
    <w:uiPriority w:val="99"/>
    <w:semiHidden/>
    <w:unhideWhenUsed/>
    <w:rsid w:val="009D096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96B"/>
    <w:rPr>
      <w:rFonts w:ascii="Segoe UI" w:hAnsi="Segoe UI" w:cs="Segoe UI"/>
      <w:sz w:val="18"/>
      <w:szCs w:val="18"/>
    </w:rPr>
  </w:style>
  <w:style w:type="table" w:customStyle="1" w:styleId="KPCS-3">
    <w:name w:val="KPCS-3"/>
    <w:basedOn w:val="Normlntabulka"/>
    <w:uiPriority w:val="99"/>
    <w:rsid w:val="00541112"/>
    <w:pPr>
      <w:spacing w:before="40" w:after="40" w:line="240" w:lineRule="auto"/>
    </w:pPr>
    <w:rPr>
      <w:rFonts w:ascii="Segoe UI Light" w:hAnsi="Segoe UI Light"/>
      <w:sz w:val="16"/>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table" w:customStyle="1" w:styleId="PlainTable5">
    <w:name w:val="Plain Table 5"/>
    <w:basedOn w:val="Normlntabulka"/>
    <w:uiPriority w:val="45"/>
    <w:rsid w:val="00D264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ulkakpcs">
    <w:name w:val="Tabulka (kpcs)"/>
    <w:basedOn w:val="Normln"/>
    <w:qFormat/>
    <w:rsid w:val="005A5533"/>
    <w:pPr>
      <w:spacing w:line="360" w:lineRule="auto"/>
      <w:jc w:val="center"/>
    </w:pPr>
    <w:rPr>
      <w:smallCaps/>
      <w:sz w:val="16"/>
    </w:rPr>
  </w:style>
  <w:style w:type="character" w:styleId="Odkaznakoment">
    <w:name w:val="annotation reference"/>
    <w:basedOn w:val="Standardnpsmoodstavce"/>
    <w:uiPriority w:val="99"/>
    <w:semiHidden/>
    <w:unhideWhenUsed/>
    <w:rsid w:val="00943324"/>
    <w:rPr>
      <w:sz w:val="16"/>
      <w:szCs w:val="16"/>
    </w:rPr>
  </w:style>
  <w:style w:type="paragraph" w:styleId="Textkomente">
    <w:name w:val="annotation text"/>
    <w:basedOn w:val="Normln"/>
    <w:link w:val="TextkomenteChar"/>
    <w:uiPriority w:val="99"/>
    <w:semiHidden/>
    <w:unhideWhenUsed/>
    <w:rsid w:val="00943324"/>
    <w:pPr>
      <w:spacing w:line="240" w:lineRule="auto"/>
    </w:pPr>
    <w:rPr>
      <w:szCs w:val="20"/>
    </w:rPr>
  </w:style>
  <w:style w:type="character" w:customStyle="1" w:styleId="TextkomenteChar">
    <w:name w:val="Text komentáře Char"/>
    <w:basedOn w:val="Standardnpsmoodstavce"/>
    <w:link w:val="Textkomente"/>
    <w:uiPriority w:val="99"/>
    <w:semiHidden/>
    <w:rsid w:val="00943324"/>
    <w:rPr>
      <w:rFonts w:ascii="Segoe UI Light" w:hAnsi="Segoe UI Light"/>
      <w:sz w:val="20"/>
      <w:szCs w:val="20"/>
    </w:rPr>
  </w:style>
  <w:style w:type="paragraph" w:styleId="Pedmtkomente">
    <w:name w:val="annotation subject"/>
    <w:basedOn w:val="Textkomente"/>
    <w:next w:val="Textkomente"/>
    <w:link w:val="PedmtkomenteChar"/>
    <w:uiPriority w:val="99"/>
    <w:semiHidden/>
    <w:unhideWhenUsed/>
    <w:rsid w:val="00943324"/>
    <w:rPr>
      <w:b/>
      <w:bCs/>
    </w:rPr>
  </w:style>
  <w:style w:type="character" w:customStyle="1" w:styleId="PedmtkomenteChar">
    <w:name w:val="Předmět komentáře Char"/>
    <w:basedOn w:val="TextkomenteChar"/>
    <w:link w:val="Pedmtkomente"/>
    <w:uiPriority w:val="99"/>
    <w:semiHidden/>
    <w:rsid w:val="00943324"/>
    <w:rPr>
      <w:rFonts w:ascii="Segoe UI Light" w:hAnsi="Segoe UI Light"/>
      <w:b/>
      <w:bCs/>
      <w:sz w:val="20"/>
      <w:szCs w:val="20"/>
    </w:rPr>
  </w:style>
  <w:style w:type="character" w:customStyle="1" w:styleId="Nadpis8Char">
    <w:name w:val="Nadpis 8 Char"/>
    <w:basedOn w:val="Standardnpsmoodstavce"/>
    <w:link w:val="Nadpis8"/>
    <w:uiPriority w:val="9"/>
    <w:semiHidden/>
    <w:rsid w:val="009C2D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C2D0F"/>
    <w:rPr>
      <w:rFonts w:asciiTheme="majorHAnsi" w:eastAsiaTheme="majorEastAsia" w:hAnsiTheme="majorHAnsi" w:cstheme="majorBidi"/>
      <w:i/>
      <w:iCs/>
      <w:color w:val="272727" w:themeColor="text1" w:themeTint="D8"/>
      <w:sz w:val="21"/>
      <w:szCs w:val="21"/>
    </w:rPr>
  </w:style>
  <w:style w:type="character" w:customStyle="1" w:styleId="font321">
    <w:name w:val="font321"/>
    <w:basedOn w:val="Standardnpsmoodstavce"/>
    <w:rsid w:val="00694FF4"/>
    <w:rPr>
      <w:rFonts w:ascii="Calibri" w:hAnsi="Calibri" w:cs="Calibri" w:hint="default"/>
      <w:b/>
      <w:bCs/>
      <w:i/>
      <w:iCs/>
      <w:strike w:val="0"/>
      <w:dstrike w:val="0"/>
      <w:color w:val="000000"/>
      <w:sz w:val="20"/>
      <w:szCs w:val="20"/>
      <w:u w:val="none"/>
      <w:effect w:val="none"/>
    </w:rPr>
  </w:style>
  <w:style w:type="character" w:customStyle="1" w:styleId="font201">
    <w:name w:val="font201"/>
    <w:basedOn w:val="Standardnpsmoodstavce"/>
    <w:rsid w:val="00694FF4"/>
    <w:rPr>
      <w:rFonts w:ascii="Calibri" w:hAnsi="Calibri" w:cs="Calibri" w:hint="default"/>
      <w:b w:val="0"/>
      <w:bCs w:val="0"/>
      <w:i/>
      <w:iCs/>
      <w:strike w:val="0"/>
      <w:dstrike w:val="0"/>
      <w:color w:val="000000"/>
      <w:sz w:val="20"/>
      <w:szCs w:val="20"/>
      <w:u w:val="none"/>
      <w:effect w:val="none"/>
    </w:rPr>
  </w:style>
  <w:style w:type="character" w:customStyle="1" w:styleId="font341">
    <w:name w:val="font341"/>
    <w:basedOn w:val="Standardnpsmoodstavce"/>
    <w:rsid w:val="00694FF4"/>
    <w:rPr>
      <w:rFonts w:ascii="Calibri" w:hAnsi="Calibri" w:cs="Calibri" w:hint="default"/>
      <w:b/>
      <w:bCs/>
      <w:i/>
      <w:iCs/>
      <w:strike w:val="0"/>
      <w:dstrike w:val="0"/>
      <w:color w:val="FF0000"/>
      <w:sz w:val="20"/>
      <w:szCs w:val="20"/>
      <w:u w:val="none"/>
      <w:effect w:val="none"/>
    </w:rPr>
  </w:style>
  <w:style w:type="character" w:customStyle="1" w:styleId="font331">
    <w:name w:val="font331"/>
    <w:basedOn w:val="Standardnpsmoodstavce"/>
    <w:rsid w:val="00694FF4"/>
    <w:rPr>
      <w:rFonts w:ascii="Calibri" w:hAnsi="Calibri" w:cs="Calibri" w:hint="default"/>
      <w:b w:val="0"/>
      <w:bCs w:val="0"/>
      <w:i/>
      <w:iCs/>
      <w:strike w:val="0"/>
      <w:dstrike w:val="0"/>
      <w:color w:val="FF0000"/>
      <w:sz w:val="20"/>
      <w:szCs w:val="20"/>
      <w:u w:val="none"/>
      <w:effect w:val="none"/>
    </w:rPr>
  </w:style>
  <w:style w:type="character" w:customStyle="1" w:styleId="UnresolvedMention1">
    <w:name w:val="Unresolved Mention1"/>
    <w:basedOn w:val="Standardnpsmoodstavce"/>
    <w:uiPriority w:val="99"/>
    <w:semiHidden/>
    <w:unhideWhenUsed/>
    <w:rsid w:val="00C05181"/>
    <w:rPr>
      <w:color w:val="808080"/>
      <w:shd w:val="clear" w:color="auto" w:fill="E6E6E6"/>
    </w:rPr>
  </w:style>
  <w:style w:type="character" w:customStyle="1" w:styleId="font411">
    <w:name w:val="font411"/>
    <w:basedOn w:val="Standardnpsmoodstavce"/>
    <w:rsid w:val="00E94FD2"/>
    <w:rPr>
      <w:rFonts w:ascii="Calibri" w:hAnsi="Calibri" w:cs="Calibri" w:hint="default"/>
      <w:b w:val="0"/>
      <w:bCs w:val="0"/>
      <w:i/>
      <w:iCs/>
      <w:strike w:val="0"/>
      <w:dstrike w:val="0"/>
      <w:color w:val="auto"/>
      <w:sz w:val="20"/>
      <w:szCs w:val="20"/>
      <w:u w:val="none"/>
      <w:effect w:val="none"/>
    </w:rPr>
  </w:style>
  <w:style w:type="character" w:customStyle="1" w:styleId="font281">
    <w:name w:val="font281"/>
    <w:basedOn w:val="Standardnpsmoodstavce"/>
    <w:rsid w:val="00AB7D62"/>
    <w:rPr>
      <w:rFonts w:ascii="Calibri" w:hAnsi="Calibri" w:cs="Calibri" w:hint="default"/>
      <w:b/>
      <w:bCs/>
      <w:i/>
      <w:iCs/>
      <w:strike w:val="0"/>
      <w:dstrike w:val="0"/>
      <w:color w:val="000000"/>
      <w:sz w:val="20"/>
      <w:szCs w:val="20"/>
      <w:u w:val="none"/>
      <w:effect w:val="none"/>
    </w:rPr>
  </w:style>
  <w:style w:type="character" w:customStyle="1" w:styleId="font271">
    <w:name w:val="font271"/>
    <w:basedOn w:val="Standardnpsmoodstavce"/>
    <w:rsid w:val="00AB7D62"/>
    <w:rPr>
      <w:rFonts w:ascii="Calibri" w:hAnsi="Calibri" w:cs="Calibri" w:hint="default"/>
      <w:b w:val="0"/>
      <w:bCs w:val="0"/>
      <w:i/>
      <w:iCs/>
      <w:strike w:val="0"/>
      <w:dstrike w:val="0"/>
      <w:color w:val="000000"/>
      <w:sz w:val="20"/>
      <w:szCs w:val="20"/>
      <w:u w:val="none"/>
      <w:effect w:val="none"/>
    </w:rPr>
  </w:style>
  <w:style w:type="character" w:customStyle="1" w:styleId="font311">
    <w:name w:val="font311"/>
    <w:basedOn w:val="Standardnpsmoodstavce"/>
    <w:rsid w:val="00AB7D62"/>
    <w:rPr>
      <w:rFonts w:ascii="Calibri" w:hAnsi="Calibri" w:cs="Calibri" w:hint="default"/>
      <w:b/>
      <w:bCs/>
      <w:i/>
      <w:iCs/>
      <w:strike w:val="0"/>
      <w:dstrike w:val="0"/>
      <w:color w:val="FF0000"/>
      <w:sz w:val="20"/>
      <w:szCs w:val="20"/>
      <w:u w:val="none"/>
      <w:effect w:val="none"/>
    </w:rPr>
  </w:style>
  <w:style w:type="character" w:customStyle="1" w:styleId="font301">
    <w:name w:val="font301"/>
    <w:basedOn w:val="Standardnpsmoodstavce"/>
    <w:rsid w:val="00AB7D62"/>
    <w:rPr>
      <w:rFonts w:ascii="Calibri" w:hAnsi="Calibri" w:cs="Calibri" w:hint="default"/>
      <w:b w:val="0"/>
      <w:bCs w:val="0"/>
      <w:i/>
      <w:iCs/>
      <w:strike w:val="0"/>
      <w:dstrike w:val="0"/>
      <w:color w:val="FF0000"/>
      <w:sz w:val="20"/>
      <w:szCs w:val="20"/>
      <w:u w:val="none"/>
      <w:effect w:val="none"/>
    </w:rPr>
  </w:style>
  <w:style w:type="character" w:customStyle="1" w:styleId="font471">
    <w:name w:val="font471"/>
    <w:basedOn w:val="Standardnpsmoodstavce"/>
    <w:rsid w:val="00707A5A"/>
    <w:rPr>
      <w:rFonts w:ascii="Calibri" w:hAnsi="Calibri" w:cs="Calibri" w:hint="default"/>
      <w:b/>
      <w:bCs/>
      <w:i/>
      <w:iCs/>
      <w:strike w:val="0"/>
      <w:dstrike w:val="0"/>
      <w:color w:val="000000"/>
      <w:sz w:val="20"/>
      <w:szCs w:val="20"/>
      <w:u w:val="none"/>
      <w:effect w:val="none"/>
    </w:rPr>
  </w:style>
  <w:style w:type="character" w:customStyle="1" w:styleId="font401">
    <w:name w:val="font401"/>
    <w:basedOn w:val="Standardnpsmoodstavce"/>
    <w:rsid w:val="00707A5A"/>
    <w:rPr>
      <w:rFonts w:ascii="Calibri" w:hAnsi="Calibri" w:cs="Calibri" w:hint="default"/>
      <w:b w:val="0"/>
      <w:bCs w:val="0"/>
      <w:i/>
      <w:iCs/>
      <w:strike w:val="0"/>
      <w:dstrike w:val="0"/>
      <w:color w:val="000000"/>
      <w:sz w:val="20"/>
      <w:szCs w:val="20"/>
      <w:u w:val="none"/>
      <w:effect w:val="none"/>
    </w:rPr>
  </w:style>
  <w:style w:type="character" w:customStyle="1" w:styleId="font131">
    <w:name w:val="font131"/>
    <w:basedOn w:val="Standardnpsmoodstavce"/>
    <w:rsid w:val="00871B40"/>
    <w:rPr>
      <w:rFonts w:ascii="Calibri" w:hAnsi="Calibri" w:cs="Calibri" w:hint="default"/>
      <w:b/>
      <w:bCs/>
      <w:i w:val="0"/>
      <w:iCs w:val="0"/>
      <w:strike w:val="0"/>
      <w:dstrike w:val="0"/>
      <w:color w:val="000000"/>
      <w:sz w:val="20"/>
      <w:szCs w:val="20"/>
      <w:u w:val="none"/>
      <w:effect w:val="none"/>
    </w:rPr>
  </w:style>
  <w:style w:type="character" w:customStyle="1" w:styleId="font621">
    <w:name w:val="font621"/>
    <w:basedOn w:val="Standardnpsmoodstavce"/>
    <w:rsid w:val="00871B40"/>
    <w:rPr>
      <w:rFonts w:ascii="Calibri" w:hAnsi="Calibri" w:cs="Calibri" w:hint="default"/>
      <w:b/>
      <w:bCs/>
      <w:i/>
      <w:iCs/>
      <w:strike w:val="0"/>
      <w:dstrike w:val="0"/>
      <w:color w:val="FF0000"/>
      <w:sz w:val="20"/>
      <w:szCs w:val="20"/>
      <w:u w:val="none"/>
      <w:effect w:val="none"/>
    </w:rPr>
  </w:style>
  <w:style w:type="character" w:customStyle="1" w:styleId="font481">
    <w:name w:val="font481"/>
    <w:basedOn w:val="Standardnpsmoodstavce"/>
    <w:rsid w:val="00871B40"/>
    <w:rPr>
      <w:rFonts w:ascii="Calibri" w:hAnsi="Calibri" w:cs="Calibri" w:hint="default"/>
      <w:b w:val="0"/>
      <w:bCs w:val="0"/>
      <w:i/>
      <w:iCs/>
      <w:strike w:val="0"/>
      <w:dstrike w:val="0"/>
      <w:color w:val="FF0000"/>
      <w:sz w:val="20"/>
      <w:szCs w:val="20"/>
      <w:u w:val="none"/>
      <w:effect w:val="none"/>
    </w:rPr>
  </w:style>
  <w:style w:type="character" w:customStyle="1" w:styleId="font501">
    <w:name w:val="font501"/>
    <w:basedOn w:val="Standardnpsmoodstavce"/>
    <w:rsid w:val="004E67F1"/>
    <w:rPr>
      <w:rFonts w:ascii="Calibri" w:hAnsi="Calibri" w:cs="Calibri" w:hint="default"/>
      <w:b/>
      <w:bCs/>
      <w:i/>
      <w:iCs/>
      <w:strike w:val="0"/>
      <w:dstrike w:val="0"/>
      <w:color w:val="FF0000"/>
      <w:sz w:val="20"/>
      <w:szCs w:val="20"/>
      <w:u w:val="none"/>
      <w:effect w:val="none"/>
    </w:rPr>
  </w:style>
  <w:style w:type="character" w:customStyle="1" w:styleId="UnresolvedMention">
    <w:name w:val="Unresolved Mention"/>
    <w:basedOn w:val="Standardnpsmoodstavce"/>
    <w:uiPriority w:val="99"/>
    <w:semiHidden/>
    <w:unhideWhenUsed/>
    <w:rsid w:val="002163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871">
      <w:bodyDiv w:val="1"/>
      <w:marLeft w:val="0"/>
      <w:marRight w:val="0"/>
      <w:marTop w:val="0"/>
      <w:marBottom w:val="0"/>
      <w:divBdr>
        <w:top w:val="none" w:sz="0" w:space="0" w:color="auto"/>
        <w:left w:val="none" w:sz="0" w:space="0" w:color="auto"/>
        <w:bottom w:val="none" w:sz="0" w:space="0" w:color="auto"/>
        <w:right w:val="none" w:sz="0" w:space="0" w:color="auto"/>
      </w:divBdr>
    </w:div>
    <w:div w:id="116804394">
      <w:bodyDiv w:val="1"/>
      <w:marLeft w:val="0"/>
      <w:marRight w:val="0"/>
      <w:marTop w:val="0"/>
      <w:marBottom w:val="0"/>
      <w:divBdr>
        <w:top w:val="none" w:sz="0" w:space="0" w:color="auto"/>
        <w:left w:val="none" w:sz="0" w:space="0" w:color="auto"/>
        <w:bottom w:val="none" w:sz="0" w:space="0" w:color="auto"/>
        <w:right w:val="none" w:sz="0" w:space="0" w:color="auto"/>
      </w:divBdr>
    </w:div>
    <w:div w:id="185094444">
      <w:bodyDiv w:val="1"/>
      <w:marLeft w:val="0"/>
      <w:marRight w:val="0"/>
      <w:marTop w:val="0"/>
      <w:marBottom w:val="0"/>
      <w:divBdr>
        <w:top w:val="none" w:sz="0" w:space="0" w:color="auto"/>
        <w:left w:val="none" w:sz="0" w:space="0" w:color="auto"/>
        <w:bottom w:val="none" w:sz="0" w:space="0" w:color="auto"/>
        <w:right w:val="none" w:sz="0" w:space="0" w:color="auto"/>
      </w:divBdr>
    </w:div>
    <w:div w:id="188490004">
      <w:bodyDiv w:val="1"/>
      <w:marLeft w:val="0"/>
      <w:marRight w:val="0"/>
      <w:marTop w:val="0"/>
      <w:marBottom w:val="0"/>
      <w:divBdr>
        <w:top w:val="none" w:sz="0" w:space="0" w:color="auto"/>
        <w:left w:val="none" w:sz="0" w:space="0" w:color="auto"/>
        <w:bottom w:val="none" w:sz="0" w:space="0" w:color="auto"/>
        <w:right w:val="none" w:sz="0" w:space="0" w:color="auto"/>
      </w:divBdr>
    </w:div>
    <w:div w:id="199361637">
      <w:bodyDiv w:val="1"/>
      <w:marLeft w:val="0"/>
      <w:marRight w:val="0"/>
      <w:marTop w:val="0"/>
      <w:marBottom w:val="0"/>
      <w:divBdr>
        <w:top w:val="none" w:sz="0" w:space="0" w:color="auto"/>
        <w:left w:val="none" w:sz="0" w:space="0" w:color="auto"/>
        <w:bottom w:val="none" w:sz="0" w:space="0" w:color="auto"/>
        <w:right w:val="none" w:sz="0" w:space="0" w:color="auto"/>
      </w:divBdr>
    </w:div>
    <w:div w:id="215316719">
      <w:bodyDiv w:val="1"/>
      <w:marLeft w:val="0"/>
      <w:marRight w:val="0"/>
      <w:marTop w:val="0"/>
      <w:marBottom w:val="0"/>
      <w:divBdr>
        <w:top w:val="none" w:sz="0" w:space="0" w:color="auto"/>
        <w:left w:val="none" w:sz="0" w:space="0" w:color="auto"/>
        <w:bottom w:val="none" w:sz="0" w:space="0" w:color="auto"/>
        <w:right w:val="none" w:sz="0" w:space="0" w:color="auto"/>
      </w:divBdr>
    </w:div>
    <w:div w:id="217253648">
      <w:bodyDiv w:val="1"/>
      <w:marLeft w:val="0"/>
      <w:marRight w:val="0"/>
      <w:marTop w:val="0"/>
      <w:marBottom w:val="0"/>
      <w:divBdr>
        <w:top w:val="none" w:sz="0" w:space="0" w:color="auto"/>
        <w:left w:val="none" w:sz="0" w:space="0" w:color="auto"/>
        <w:bottom w:val="none" w:sz="0" w:space="0" w:color="auto"/>
        <w:right w:val="none" w:sz="0" w:space="0" w:color="auto"/>
      </w:divBdr>
    </w:div>
    <w:div w:id="222983678">
      <w:bodyDiv w:val="1"/>
      <w:marLeft w:val="0"/>
      <w:marRight w:val="0"/>
      <w:marTop w:val="0"/>
      <w:marBottom w:val="0"/>
      <w:divBdr>
        <w:top w:val="none" w:sz="0" w:space="0" w:color="auto"/>
        <w:left w:val="none" w:sz="0" w:space="0" w:color="auto"/>
        <w:bottom w:val="none" w:sz="0" w:space="0" w:color="auto"/>
        <w:right w:val="none" w:sz="0" w:space="0" w:color="auto"/>
      </w:divBdr>
    </w:div>
    <w:div w:id="232085635">
      <w:bodyDiv w:val="1"/>
      <w:marLeft w:val="0"/>
      <w:marRight w:val="0"/>
      <w:marTop w:val="0"/>
      <w:marBottom w:val="0"/>
      <w:divBdr>
        <w:top w:val="none" w:sz="0" w:space="0" w:color="auto"/>
        <w:left w:val="none" w:sz="0" w:space="0" w:color="auto"/>
        <w:bottom w:val="none" w:sz="0" w:space="0" w:color="auto"/>
        <w:right w:val="none" w:sz="0" w:space="0" w:color="auto"/>
      </w:divBdr>
    </w:div>
    <w:div w:id="259996413">
      <w:bodyDiv w:val="1"/>
      <w:marLeft w:val="0"/>
      <w:marRight w:val="0"/>
      <w:marTop w:val="0"/>
      <w:marBottom w:val="0"/>
      <w:divBdr>
        <w:top w:val="none" w:sz="0" w:space="0" w:color="auto"/>
        <w:left w:val="none" w:sz="0" w:space="0" w:color="auto"/>
        <w:bottom w:val="none" w:sz="0" w:space="0" w:color="auto"/>
        <w:right w:val="none" w:sz="0" w:space="0" w:color="auto"/>
      </w:divBdr>
    </w:div>
    <w:div w:id="263919961">
      <w:bodyDiv w:val="1"/>
      <w:marLeft w:val="0"/>
      <w:marRight w:val="0"/>
      <w:marTop w:val="0"/>
      <w:marBottom w:val="0"/>
      <w:divBdr>
        <w:top w:val="none" w:sz="0" w:space="0" w:color="auto"/>
        <w:left w:val="none" w:sz="0" w:space="0" w:color="auto"/>
        <w:bottom w:val="none" w:sz="0" w:space="0" w:color="auto"/>
        <w:right w:val="none" w:sz="0" w:space="0" w:color="auto"/>
      </w:divBdr>
    </w:div>
    <w:div w:id="330332057">
      <w:bodyDiv w:val="1"/>
      <w:marLeft w:val="0"/>
      <w:marRight w:val="0"/>
      <w:marTop w:val="0"/>
      <w:marBottom w:val="0"/>
      <w:divBdr>
        <w:top w:val="none" w:sz="0" w:space="0" w:color="auto"/>
        <w:left w:val="none" w:sz="0" w:space="0" w:color="auto"/>
        <w:bottom w:val="none" w:sz="0" w:space="0" w:color="auto"/>
        <w:right w:val="none" w:sz="0" w:space="0" w:color="auto"/>
      </w:divBdr>
    </w:div>
    <w:div w:id="351883861">
      <w:bodyDiv w:val="1"/>
      <w:marLeft w:val="0"/>
      <w:marRight w:val="0"/>
      <w:marTop w:val="0"/>
      <w:marBottom w:val="0"/>
      <w:divBdr>
        <w:top w:val="none" w:sz="0" w:space="0" w:color="auto"/>
        <w:left w:val="none" w:sz="0" w:space="0" w:color="auto"/>
        <w:bottom w:val="none" w:sz="0" w:space="0" w:color="auto"/>
        <w:right w:val="none" w:sz="0" w:space="0" w:color="auto"/>
      </w:divBdr>
    </w:div>
    <w:div w:id="372584947">
      <w:bodyDiv w:val="1"/>
      <w:marLeft w:val="0"/>
      <w:marRight w:val="0"/>
      <w:marTop w:val="0"/>
      <w:marBottom w:val="0"/>
      <w:divBdr>
        <w:top w:val="none" w:sz="0" w:space="0" w:color="auto"/>
        <w:left w:val="none" w:sz="0" w:space="0" w:color="auto"/>
        <w:bottom w:val="none" w:sz="0" w:space="0" w:color="auto"/>
        <w:right w:val="none" w:sz="0" w:space="0" w:color="auto"/>
      </w:divBdr>
    </w:div>
    <w:div w:id="380903452">
      <w:bodyDiv w:val="1"/>
      <w:marLeft w:val="0"/>
      <w:marRight w:val="0"/>
      <w:marTop w:val="0"/>
      <w:marBottom w:val="0"/>
      <w:divBdr>
        <w:top w:val="none" w:sz="0" w:space="0" w:color="auto"/>
        <w:left w:val="none" w:sz="0" w:space="0" w:color="auto"/>
        <w:bottom w:val="none" w:sz="0" w:space="0" w:color="auto"/>
        <w:right w:val="none" w:sz="0" w:space="0" w:color="auto"/>
      </w:divBdr>
    </w:div>
    <w:div w:id="415513124">
      <w:bodyDiv w:val="1"/>
      <w:marLeft w:val="0"/>
      <w:marRight w:val="0"/>
      <w:marTop w:val="0"/>
      <w:marBottom w:val="0"/>
      <w:divBdr>
        <w:top w:val="none" w:sz="0" w:space="0" w:color="auto"/>
        <w:left w:val="none" w:sz="0" w:space="0" w:color="auto"/>
        <w:bottom w:val="none" w:sz="0" w:space="0" w:color="auto"/>
        <w:right w:val="none" w:sz="0" w:space="0" w:color="auto"/>
      </w:divBdr>
    </w:div>
    <w:div w:id="422343983">
      <w:bodyDiv w:val="1"/>
      <w:marLeft w:val="0"/>
      <w:marRight w:val="0"/>
      <w:marTop w:val="0"/>
      <w:marBottom w:val="0"/>
      <w:divBdr>
        <w:top w:val="none" w:sz="0" w:space="0" w:color="auto"/>
        <w:left w:val="none" w:sz="0" w:space="0" w:color="auto"/>
        <w:bottom w:val="none" w:sz="0" w:space="0" w:color="auto"/>
        <w:right w:val="none" w:sz="0" w:space="0" w:color="auto"/>
      </w:divBdr>
    </w:div>
    <w:div w:id="436562878">
      <w:bodyDiv w:val="1"/>
      <w:marLeft w:val="0"/>
      <w:marRight w:val="0"/>
      <w:marTop w:val="0"/>
      <w:marBottom w:val="0"/>
      <w:divBdr>
        <w:top w:val="none" w:sz="0" w:space="0" w:color="auto"/>
        <w:left w:val="none" w:sz="0" w:space="0" w:color="auto"/>
        <w:bottom w:val="none" w:sz="0" w:space="0" w:color="auto"/>
        <w:right w:val="none" w:sz="0" w:space="0" w:color="auto"/>
      </w:divBdr>
    </w:div>
    <w:div w:id="463618187">
      <w:bodyDiv w:val="1"/>
      <w:marLeft w:val="0"/>
      <w:marRight w:val="0"/>
      <w:marTop w:val="0"/>
      <w:marBottom w:val="0"/>
      <w:divBdr>
        <w:top w:val="none" w:sz="0" w:space="0" w:color="auto"/>
        <w:left w:val="none" w:sz="0" w:space="0" w:color="auto"/>
        <w:bottom w:val="none" w:sz="0" w:space="0" w:color="auto"/>
        <w:right w:val="none" w:sz="0" w:space="0" w:color="auto"/>
      </w:divBdr>
    </w:div>
    <w:div w:id="478156012">
      <w:bodyDiv w:val="1"/>
      <w:marLeft w:val="0"/>
      <w:marRight w:val="0"/>
      <w:marTop w:val="0"/>
      <w:marBottom w:val="0"/>
      <w:divBdr>
        <w:top w:val="none" w:sz="0" w:space="0" w:color="auto"/>
        <w:left w:val="none" w:sz="0" w:space="0" w:color="auto"/>
        <w:bottom w:val="none" w:sz="0" w:space="0" w:color="auto"/>
        <w:right w:val="none" w:sz="0" w:space="0" w:color="auto"/>
      </w:divBdr>
    </w:div>
    <w:div w:id="497237221">
      <w:bodyDiv w:val="1"/>
      <w:marLeft w:val="0"/>
      <w:marRight w:val="0"/>
      <w:marTop w:val="0"/>
      <w:marBottom w:val="0"/>
      <w:divBdr>
        <w:top w:val="none" w:sz="0" w:space="0" w:color="auto"/>
        <w:left w:val="none" w:sz="0" w:space="0" w:color="auto"/>
        <w:bottom w:val="none" w:sz="0" w:space="0" w:color="auto"/>
        <w:right w:val="none" w:sz="0" w:space="0" w:color="auto"/>
      </w:divBdr>
    </w:div>
    <w:div w:id="528639671">
      <w:bodyDiv w:val="1"/>
      <w:marLeft w:val="0"/>
      <w:marRight w:val="0"/>
      <w:marTop w:val="0"/>
      <w:marBottom w:val="0"/>
      <w:divBdr>
        <w:top w:val="none" w:sz="0" w:space="0" w:color="auto"/>
        <w:left w:val="none" w:sz="0" w:space="0" w:color="auto"/>
        <w:bottom w:val="none" w:sz="0" w:space="0" w:color="auto"/>
        <w:right w:val="none" w:sz="0" w:space="0" w:color="auto"/>
      </w:divBdr>
    </w:div>
    <w:div w:id="552817155">
      <w:bodyDiv w:val="1"/>
      <w:marLeft w:val="0"/>
      <w:marRight w:val="0"/>
      <w:marTop w:val="0"/>
      <w:marBottom w:val="0"/>
      <w:divBdr>
        <w:top w:val="none" w:sz="0" w:space="0" w:color="auto"/>
        <w:left w:val="none" w:sz="0" w:space="0" w:color="auto"/>
        <w:bottom w:val="none" w:sz="0" w:space="0" w:color="auto"/>
        <w:right w:val="none" w:sz="0" w:space="0" w:color="auto"/>
      </w:divBdr>
    </w:div>
    <w:div w:id="712577159">
      <w:bodyDiv w:val="1"/>
      <w:marLeft w:val="0"/>
      <w:marRight w:val="0"/>
      <w:marTop w:val="0"/>
      <w:marBottom w:val="0"/>
      <w:divBdr>
        <w:top w:val="none" w:sz="0" w:space="0" w:color="auto"/>
        <w:left w:val="none" w:sz="0" w:space="0" w:color="auto"/>
        <w:bottom w:val="none" w:sz="0" w:space="0" w:color="auto"/>
        <w:right w:val="none" w:sz="0" w:space="0" w:color="auto"/>
      </w:divBdr>
    </w:div>
    <w:div w:id="729812711">
      <w:bodyDiv w:val="1"/>
      <w:marLeft w:val="0"/>
      <w:marRight w:val="0"/>
      <w:marTop w:val="0"/>
      <w:marBottom w:val="0"/>
      <w:divBdr>
        <w:top w:val="none" w:sz="0" w:space="0" w:color="auto"/>
        <w:left w:val="none" w:sz="0" w:space="0" w:color="auto"/>
        <w:bottom w:val="none" w:sz="0" w:space="0" w:color="auto"/>
        <w:right w:val="none" w:sz="0" w:space="0" w:color="auto"/>
      </w:divBdr>
    </w:div>
    <w:div w:id="735786653">
      <w:bodyDiv w:val="1"/>
      <w:marLeft w:val="0"/>
      <w:marRight w:val="0"/>
      <w:marTop w:val="0"/>
      <w:marBottom w:val="0"/>
      <w:divBdr>
        <w:top w:val="none" w:sz="0" w:space="0" w:color="auto"/>
        <w:left w:val="none" w:sz="0" w:space="0" w:color="auto"/>
        <w:bottom w:val="none" w:sz="0" w:space="0" w:color="auto"/>
        <w:right w:val="none" w:sz="0" w:space="0" w:color="auto"/>
      </w:divBdr>
    </w:div>
    <w:div w:id="767238366">
      <w:bodyDiv w:val="1"/>
      <w:marLeft w:val="0"/>
      <w:marRight w:val="0"/>
      <w:marTop w:val="0"/>
      <w:marBottom w:val="0"/>
      <w:divBdr>
        <w:top w:val="none" w:sz="0" w:space="0" w:color="auto"/>
        <w:left w:val="none" w:sz="0" w:space="0" w:color="auto"/>
        <w:bottom w:val="none" w:sz="0" w:space="0" w:color="auto"/>
        <w:right w:val="none" w:sz="0" w:space="0" w:color="auto"/>
      </w:divBdr>
    </w:div>
    <w:div w:id="782069053">
      <w:bodyDiv w:val="1"/>
      <w:marLeft w:val="0"/>
      <w:marRight w:val="0"/>
      <w:marTop w:val="0"/>
      <w:marBottom w:val="0"/>
      <w:divBdr>
        <w:top w:val="none" w:sz="0" w:space="0" w:color="auto"/>
        <w:left w:val="none" w:sz="0" w:space="0" w:color="auto"/>
        <w:bottom w:val="none" w:sz="0" w:space="0" w:color="auto"/>
        <w:right w:val="none" w:sz="0" w:space="0" w:color="auto"/>
      </w:divBdr>
    </w:div>
    <w:div w:id="822238607">
      <w:bodyDiv w:val="1"/>
      <w:marLeft w:val="0"/>
      <w:marRight w:val="0"/>
      <w:marTop w:val="0"/>
      <w:marBottom w:val="0"/>
      <w:divBdr>
        <w:top w:val="none" w:sz="0" w:space="0" w:color="auto"/>
        <w:left w:val="none" w:sz="0" w:space="0" w:color="auto"/>
        <w:bottom w:val="none" w:sz="0" w:space="0" w:color="auto"/>
        <w:right w:val="none" w:sz="0" w:space="0" w:color="auto"/>
      </w:divBdr>
    </w:div>
    <w:div w:id="838928961">
      <w:bodyDiv w:val="1"/>
      <w:marLeft w:val="0"/>
      <w:marRight w:val="0"/>
      <w:marTop w:val="0"/>
      <w:marBottom w:val="0"/>
      <w:divBdr>
        <w:top w:val="none" w:sz="0" w:space="0" w:color="auto"/>
        <w:left w:val="none" w:sz="0" w:space="0" w:color="auto"/>
        <w:bottom w:val="none" w:sz="0" w:space="0" w:color="auto"/>
        <w:right w:val="none" w:sz="0" w:space="0" w:color="auto"/>
      </w:divBdr>
    </w:div>
    <w:div w:id="839270034">
      <w:bodyDiv w:val="1"/>
      <w:marLeft w:val="0"/>
      <w:marRight w:val="0"/>
      <w:marTop w:val="0"/>
      <w:marBottom w:val="0"/>
      <w:divBdr>
        <w:top w:val="none" w:sz="0" w:space="0" w:color="auto"/>
        <w:left w:val="none" w:sz="0" w:space="0" w:color="auto"/>
        <w:bottom w:val="none" w:sz="0" w:space="0" w:color="auto"/>
        <w:right w:val="none" w:sz="0" w:space="0" w:color="auto"/>
      </w:divBdr>
    </w:div>
    <w:div w:id="841969060">
      <w:bodyDiv w:val="1"/>
      <w:marLeft w:val="0"/>
      <w:marRight w:val="0"/>
      <w:marTop w:val="0"/>
      <w:marBottom w:val="0"/>
      <w:divBdr>
        <w:top w:val="none" w:sz="0" w:space="0" w:color="auto"/>
        <w:left w:val="none" w:sz="0" w:space="0" w:color="auto"/>
        <w:bottom w:val="none" w:sz="0" w:space="0" w:color="auto"/>
        <w:right w:val="none" w:sz="0" w:space="0" w:color="auto"/>
      </w:divBdr>
    </w:div>
    <w:div w:id="871576126">
      <w:bodyDiv w:val="1"/>
      <w:marLeft w:val="0"/>
      <w:marRight w:val="0"/>
      <w:marTop w:val="0"/>
      <w:marBottom w:val="0"/>
      <w:divBdr>
        <w:top w:val="none" w:sz="0" w:space="0" w:color="auto"/>
        <w:left w:val="none" w:sz="0" w:space="0" w:color="auto"/>
        <w:bottom w:val="none" w:sz="0" w:space="0" w:color="auto"/>
        <w:right w:val="none" w:sz="0" w:space="0" w:color="auto"/>
      </w:divBdr>
    </w:div>
    <w:div w:id="896205604">
      <w:bodyDiv w:val="1"/>
      <w:marLeft w:val="0"/>
      <w:marRight w:val="0"/>
      <w:marTop w:val="0"/>
      <w:marBottom w:val="0"/>
      <w:divBdr>
        <w:top w:val="none" w:sz="0" w:space="0" w:color="auto"/>
        <w:left w:val="none" w:sz="0" w:space="0" w:color="auto"/>
        <w:bottom w:val="none" w:sz="0" w:space="0" w:color="auto"/>
        <w:right w:val="none" w:sz="0" w:space="0" w:color="auto"/>
      </w:divBdr>
    </w:div>
    <w:div w:id="903683856">
      <w:bodyDiv w:val="1"/>
      <w:marLeft w:val="0"/>
      <w:marRight w:val="0"/>
      <w:marTop w:val="0"/>
      <w:marBottom w:val="0"/>
      <w:divBdr>
        <w:top w:val="none" w:sz="0" w:space="0" w:color="auto"/>
        <w:left w:val="none" w:sz="0" w:space="0" w:color="auto"/>
        <w:bottom w:val="none" w:sz="0" w:space="0" w:color="auto"/>
        <w:right w:val="none" w:sz="0" w:space="0" w:color="auto"/>
      </w:divBdr>
    </w:div>
    <w:div w:id="908543279">
      <w:bodyDiv w:val="1"/>
      <w:marLeft w:val="0"/>
      <w:marRight w:val="0"/>
      <w:marTop w:val="0"/>
      <w:marBottom w:val="0"/>
      <w:divBdr>
        <w:top w:val="none" w:sz="0" w:space="0" w:color="auto"/>
        <w:left w:val="none" w:sz="0" w:space="0" w:color="auto"/>
        <w:bottom w:val="none" w:sz="0" w:space="0" w:color="auto"/>
        <w:right w:val="none" w:sz="0" w:space="0" w:color="auto"/>
      </w:divBdr>
    </w:div>
    <w:div w:id="920218233">
      <w:bodyDiv w:val="1"/>
      <w:marLeft w:val="0"/>
      <w:marRight w:val="0"/>
      <w:marTop w:val="0"/>
      <w:marBottom w:val="0"/>
      <w:divBdr>
        <w:top w:val="none" w:sz="0" w:space="0" w:color="auto"/>
        <w:left w:val="none" w:sz="0" w:space="0" w:color="auto"/>
        <w:bottom w:val="none" w:sz="0" w:space="0" w:color="auto"/>
        <w:right w:val="none" w:sz="0" w:space="0" w:color="auto"/>
      </w:divBdr>
    </w:div>
    <w:div w:id="951667637">
      <w:bodyDiv w:val="1"/>
      <w:marLeft w:val="0"/>
      <w:marRight w:val="0"/>
      <w:marTop w:val="0"/>
      <w:marBottom w:val="0"/>
      <w:divBdr>
        <w:top w:val="none" w:sz="0" w:space="0" w:color="auto"/>
        <w:left w:val="none" w:sz="0" w:space="0" w:color="auto"/>
        <w:bottom w:val="none" w:sz="0" w:space="0" w:color="auto"/>
        <w:right w:val="none" w:sz="0" w:space="0" w:color="auto"/>
      </w:divBdr>
    </w:div>
    <w:div w:id="952519706">
      <w:bodyDiv w:val="1"/>
      <w:marLeft w:val="0"/>
      <w:marRight w:val="0"/>
      <w:marTop w:val="0"/>
      <w:marBottom w:val="0"/>
      <w:divBdr>
        <w:top w:val="none" w:sz="0" w:space="0" w:color="auto"/>
        <w:left w:val="none" w:sz="0" w:space="0" w:color="auto"/>
        <w:bottom w:val="none" w:sz="0" w:space="0" w:color="auto"/>
        <w:right w:val="none" w:sz="0" w:space="0" w:color="auto"/>
      </w:divBdr>
    </w:div>
    <w:div w:id="974139964">
      <w:bodyDiv w:val="1"/>
      <w:marLeft w:val="0"/>
      <w:marRight w:val="0"/>
      <w:marTop w:val="0"/>
      <w:marBottom w:val="0"/>
      <w:divBdr>
        <w:top w:val="none" w:sz="0" w:space="0" w:color="auto"/>
        <w:left w:val="none" w:sz="0" w:space="0" w:color="auto"/>
        <w:bottom w:val="none" w:sz="0" w:space="0" w:color="auto"/>
        <w:right w:val="none" w:sz="0" w:space="0" w:color="auto"/>
      </w:divBdr>
    </w:div>
    <w:div w:id="1026718115">
      <w:bodyDiv w:val="1"/>
      <w:marLeft w:val="0"/>
      <w:marRight w:val="0"/>
      <w:marTop w:val="0"/>
      <w:marBottom w:val="0"/>
      <w:divBdr>
        <w:top w:val="none" w:sz="0" w:space="0" w:color="auto"/>
        <w:left w:val="none" w:sz="0" w:space="0" w:color="auto"/>
        <w:bottom w:val="none" w:sz="0" w:space="0" w:color="auto"/>
        <w:right w:val="none" w:sz="0" w:space="0" w:color="auto"/>
      </w:divBdr>
    </w:div>
    <w:div w:id="1035540650">
      <w:bodyDiv w:val="1"/>
      <w:marLeft w:val="0"/>
      <w:marRight w:val="0"/>
      <w:marTop w:val="0"/>
      <w:marBottom w:val="0"/>
      <w:divBdr>
        <w:top w:val="none" w:sz="0" w:space="0" w:color="auto"/>
        <w:left w:val="none" w:sz="0" w:space="0" w:color="auto"/>
        <w:bottom w:val="none" w:sz="0" w:space="0" w:color="auto"/>
        <w:right w:val="none" w:sz="0" w:space="0" w:color="auto"/>
      </w:divBdr>
    </w:div>
    <w:div w:id="1054616854">
      <w:bodyDiv w:val="1"/>
      <w:marLeft w:val="0"/>
      <w:marRight w:val="0"/>
      <w:marTop w:val="0"/>
      <w:marBottom w:val="0"/>
      <w:divBdr>
        <w:top w:val="none" w:sz="0" w:space="0" w:color="auto"/>
        <w:left w:val="none" w:sz="0" w:space="0" w:color="auto"/>
        <w:bottom w:val="none" w:sz="0" w:space="0" w:color="auto"/>
        <w:right w:val="none" w:sz="0" w:space="0" w:color="auto"/>
      </w:divBdr>
    </w:div>
    <w:div w:id="1086338217">
      <w:bodyDiv w:val="1"/>
      <w:marLeft w:val="0"/>
      <w:marRight w:val="0"/>
      <w:marTop w:val="0"/>
      <w:marBottom w:val="0"/>
      <w:divBdr>
        <w:top w:val="none" w:sz="0" w:space="0" w:color="auto"/>
        <w:left w:val="none" w:sz="0" w:space="0" w:color="auto"/>
        <w:bottom w:val="none" w:sz="0" w:space="0" w:color="auto"/>
        <w:right w:val="none" w:sz="0" w:space="0" w:color="auto"/>
      </w:divBdr>
    </w:div>
    <w:div w:id="1137795100">
      <w:bodyDiv w:val="1"/>
      <w:marLeft w:val="0"/>
      <w:marRight w:val="0"/>
      <w:marTop w:val="0"/>
      <w:marBottom w:val="0"/>
      <w:divBdr>
        <w:top w:val="none" w:sz="0" w:space="0" w:color="auto"/>
        <w:left w:val="none" w:sz="0" w:space="0" w:color="auto"/>
        <w:bottom w:val="none" w:sz="0" w:space="0" w:color="auto"/>
        <w:right w:val="none" w:sz="0" w:space="0" w:color="auto"/>
      </w:divBdr>
    </w:div>
    <w:div w:id="1141850100">
      <w:bodyDiv w:val="1"/>
      <w:marLeft w:val="0"/>
      <w:marRight w:val="0"/>
      <w:marTop w:val="0"/>
      <w:marBottom w:val="0"/>
      <w:divBdr>
        <w:top w:val="none" w:sz="0" w:space="0" w:color="auto"/>
        <w:left w:val="none" w:sz="0" w:space="0" w:color="auto"/>
        <w:bottom w:val="none" w:sz="0" w:space="0" w:color="auto"/>
        <w:right w:val="none" w:sz="0" w:space="0" w:color="auto"/>
      </w:divBdr>
    </w:div>
    <w:div w:id="1154956675">
      <w:bodyDiv w:val="1"/>
      <w:marLeft w:val="0"/>
      <w:marRight w:val="0"/>
      <w:marTop w:val="0"/>
      <w:marBottom w:val="0"/>
      <w:divBdr>
        <w:top w:val="none" w:sz="0" w:space="0" w:color="auto"/>
        <w:left w:val="none" w:sz="0" w:space="0" w:color="auto"/>
        <w:bottom w:val="none" w:sz="0" w:space="0" w:color="auto"/>
        <w:right w:val="none" w:sz="0" w:space="0" w:color="auto"/>
      </w:divBdr>
    </w:div>
    <w:div w:id="1191265019">
      <w:bodyDiv w:val="1"/>
      <w:marLeft w:val="0"/>
      <w:marRight w:val="0"/>
      <w:marTop w:val="0"/>
      <w:marBottom w:val="0"/>
      <w:divBdr>
        <w:top w:val="none" w:sz="0" w:space="0" w:color="auto"/>
        <w:left w:val="none" w:sz="0" w:space="0" w:color="auto"/>
        <w:bottom w:val="none" w:sz="0" w:space="0" w:color="auto"/>
        <w:right w:val="none" w:sz="0" w:space="0" w:color="auto"/>
      </w:divBdr>
    </w:div>
    <w:div w:id="1205868123">
      <w:bodyDiv w:val="1"/>
      <w:marLeft w:val="0"/>
      <w:marRight w:val="0"/>
      <w:marTop w:val="0"/>
      <w:marBottom w:val="0"/>
      <w:divBdr>
        <w:top w:val="none" w:sz="0" w:space="0" w:color="auto"/>
        <w:left w:val="none" w:sz="0" w:space="0" w:color="auto"/>
        <w:bottom w:val="none" w:sz="0" w:space="0" w:color="auto"/>
        <w:right w:val="none" w:sz="0" w:space="0" w:color="auto"/>
      </w:divBdr>
    </w:div>
    <w:div w:id="1249198492">
      <w:bodyDiv w:val="1"/>
      <w:marLeft w:val="0"/>
      <w:marRight w:val="0"/>
      <w:marTop w:val="0"/>
      <w:marBottom w:val="0"/>
      <w:divBdr>
        <w:top w:val="none" w:sz="0" w:space="0" w:color="auto"/>
        <w:left w:val="none" w:sz="0" w:space="0" w:color="auto"/>
        <w:bottom w:val="none" w:sz="0" w:space="0" w:color="auto"/>
        <w:right w:val="none" w:sz="0" w:space="0" w:color="auto"/>
      </w:divBdr>
    </w:div>
    <w:div w:id="1264847175">
      <w:bodyDiv w:val="1"/>
      <w:marLeft w:val="0"/>
      <w:marRight w:val="0"/>
      <w:marTop w:val="0"/>
      <w:marBottom w:val="0"/>
      <w:divBdr>
        <w:top w:val="none" w:sz="0" w:space="0" w:color="auto"/>
        <w:left w:val="none" w:sz="0" w:space="0" w:color="auto"/>
        <w:bottom w:val="none" w:sz="0" w:space="0" w:color="auto"/>
        <w:right w:val="none" w:sz="0" w:space="0" w:color="auto"/>
      </w:divBdr>
    </w:div>
    <w:div w:id="1290092871">
      <w:bodyDiv w:val="1"/>
      <w:marLeft w:val="0"/>
      <w:marRight w:val="0"/>
      <w:marTop w:val="0"/>
      <w:marBottom w:val="0"/>
      <w:divBdr>
        <w:top w:val="none" w:sz="0" w:space="0" w:color="auto"/>
        <w:left w:val="none" w:sz="0" w:space="0" w:color="auto"/>
        <w:bottom w:val="none" w:sz="0" w:space="0" w:color="auto"/>
        <w:right w:val="none" w:sz="0" w:space="0" w:color="auto"/>
      </w:divBdr>
    </w:div>
    <w:div w:id="1308242177">
      <w:bodyDiv w:val="1"/>
      <w:marLeft w:val="0"/>
      <w:marRight w:val="0"/>
      <w:marTop w:val="0"/>
      <w:marBottom w:val="0"/>
      <w:divBdr>
        <w:top w:val="none" w:sz="0" w:space="0" w:color="auto"/>
        <w:left w:val="none" w:sz="0" w:space="0" w:color="auto"/>
        <w:bottom w:val="none" w:sz="0" w:space="0" w:color="auto"/>
        <w:right w:val="none" w:sz="0" w:space="0" w:color="auto"/>
      </w:divBdr>
    </w:div>
    <w:div w:id="1340934024">
      <w:bodyDiv w:val="1"/>
      <w:marLeft w:val="0"/>
      <w:marRight w:val="0"/>
      <w:marTop w:val="0"/>
      <w:marBottom w:val="0"/>
      <w:divBdr>
        <w:top w:val="none" w:sz="0" w:space="0" w:color="auto"/>
        <w:left w:val="none" w:sz="0" w:space="0" w:color="auto"/>
        <w:bottom w:val="none" w:sz="0" w:space="0" w:color="auto"/>
        <w:right w:val="none" w:sz="0" w:space="0" w:color="auto"/>
      </w:divBdr>
    </w:div>
    <w:div w:id="1353334348">
      <w:bodyDiv w:val="1"/>
      <w:marLeft w:val="0"/>
      <w:marRight w:val="0"/>
      <w:marTop w:val="0"/>
      <w:marBottom w:val="0"/>
      <w:divBdr>
        <w:top w:val="none" w:sz="0" w:space="0" w:color="auto"/>
        <w:left w:val="none" w:sz="0" w:space="0" w:color="auto"/>
        <w:bottom w:val="none" w:sz="0" w:space="0" w:color="auto"/>
        <w:right w:val="none" w:sz="0" w:space="0" w:color="auto"/>
      </w:divBdr>
    </w:div>
    <w:div w:id="1354649616">
      <w:bodyDiv w:val="1"/>
      <w:marLeft w:val="0"/>
      <w:marRight w:val="0"/>
      <w:marTop w:val="0"/>
      <w:marBottom w:val="0"/>
      <w:divBdr>
        <w:top w:val="none" w:sz="0" w:space="0" w:color="auto"/>
        <w:left w:val="none" w:sz="0" w:space="0" w:color="auto"/>
        <w:bottom w:val="none" w:sz="0" w:space="0" w:color="auto"/>
        <w:right w:val="none" w:sz="0" w:space="0" w:color="auto"/>
      </w:divBdr>
    </w:div>
    <w:div w:id="1369179087">
      <w:bodyDiv w:val="1"/>
      <w:marLeft w:val="0"/>
      <w:marRight w:val="0"/>
      <w:marTop w:val="0"/>
      <w:marBottom w:val="0"/>
      <w:divBdr>
        <w:top w:val="none" w:sz="0" w:space="0" w:color="auto"/>
        <w:left w:val="none" w:sz="0" w:space="0" w:color="auto"/>
        <w:bottom w:val="none" w:sz="0" w:space="0" w:color="auto"/>
        <w:right w:val="none" w:sz="0" w:space="0" w:color="auto"/>
      </w:divBdr>
    </w:div>
    <w:div w:id="1370180393">
      <w:bodyDiv w:val="1"/>
      <w:marLeft w:val="0"/>
      <w:marRight w:val="0"/>
      <w:marTop w:val="0"/>
      <w:marBottom w:val="0"/>
      <w:divBdr>
        <w:top w:val="none" w:sz="0" w:space="0" w:color="auto"/>
        <w:left w:val="none" w:sz="0" w:space="0" w:color="auto"/>
        <w:bottom w:val="none" w:sz="0" w:space="0" w:color="auto"/>
        <w:right w:val="none" w:sz="0" w:space="0" w:color="auto"/>
      </w:divBdr>
    </w:div>
    <w:div w:id="1394502941">
      <w:bodyDiv w:val="1"/>
      <w:marLeft w:val="0"/>
      <w:marRight w:val="0"/>
      <w:marTop w:val="0"/>
      <w:marBottom w:val="0"/>
      <w:divBdr>
        <w:top w:val="none" w:sz="0" w:space="0" w:color="auto"/>
        <w:left w:val="none" w:sz="0" w:space="0" w:color="auto"/>
        <w:bottom w:val="none" w:sz="0" w:space="0" w:color="auto"/>
        <w:right w:val="none" w:sz="0" w:space="0" w:color="auto"/>
      </w:divBdr>
      <w:divsChild>
        <w:div w:id="1442342107">
          <w:marLeft w:val="0"/>
          <w:marRight w:val="0"/>
          <w:marTop w:val="0"/>
          <w:marBottom w:val="0"/>
          <w:divBdr>
            <w:top w:val="none" w:sz="0" w:space="0" w:color="auto"/>
            <w:left w:val="none" w:sz="0" w:space="0" w:color="auto"/>
            <w:bottom w:val="none" w:sz="0" w:space="0" w:color="auto"/>
            <w:right w:val="none" w:sz="0" w:space="0" w:color="auto"/>
          </w:divBdr>
          <w:divsChild>
            <w:div w:id="1651669363">
              <w:marLeft w:val="0"/>
              <w:marRight w:val="0"/>
              <w:marTop w:val="0"/>
              <w:marBottom w:val="0"/>
              <w:divBdr>
                <w:top w:val="none" w:sz="0" w:space="0" w:color="auto"/>
                <w:left w:val="none" w:sz="0" w:space="0" w:color="auto"/>
                <w:bottom w:val="none" w:sz="0" w:space="0" w:color="auto"/>
                <w:right w:val="none" w:sz="0" w:space="0" w:color="auto"/>
              </w:divBdr>
              <w:divsChild>
                <w:div w:id="1152790661">
                  <w:marLeft w:val="0"/>
                  <w:marRight w:val="0"/>
                  <w:marTop w:val="0"/>
                  <w:marBottom w:val="0"/>
                  <w:divBdr>
                    <w:top w:val="none" w:sz="0" w:space="0" w:color="auto"/>
                    <w:left w:val="none" w:sz="0" w:space="0" w:color="auto"/>
                    <w:bottom w:val="none" w:sz="0" w:space="0" w:color="auto"/>
                    <w:right w:val="none" w:sz="0" w:space="0" w:color="auto"/>
                  </w:divBdr>
                  <w:divsChild>
                    <w:div w:id="365520128">
                      <w:marLeft w:val="0"/>
                      <w:marRight w:val="0"/>
                      <w:marTop w:val="450"/>
                      <w:marBottom w:val="100"/>
                      <w:divBdr>
                        <w:top w:val="none" w:sz="0" w:space="0" w:color="auto"/>
                        <w:left w:val="none" w:sz="0" w:space="0" w:color="auto"/>
                        <w:bottom w:val="none" w:sz="0" w:space="0" w:color="auto"/>
                        <w:right w:val="none" w:sz="0" w:space="0" w:color="auto"/>
                      </w:divBdr>
                      <w:divsChild>
                        <w:div w:id="950477093">
                          <w:marLeft w:val="0"/>
                          <w:marRight w:val="0"/>
                          <w:marTop w:val="300"/>
                          <w:marBottom w:val="0"/>
                          <w:divBdr>
                            <w:top w:val="none" w:sz="0" w:space="0" w:color="auto"/>
                            <w:left w:val="none" w:sz="0" w:space="0" w:color="auto"/>
                            <w:bottom w:val="none" w:sz="0" w:space="0" w:color="auto"/>
                            <w:right w:val="none" w:sz="0" w:space="0" w:color="auto"/>
                          </w:divBdr>
                          <w:divsChild>
                            <w:div w:id="848981742">
                              <w:marLeft w:val="0"/>
                              <w:marRight w:val="0"/>
                              <w:marTop w:val="0"/>
                              <w:marBottom w:val="0"/>
                              <w:divBdr>
                                <w:top w:val="none" w:sz="0" w:space="0" w:color="auto"/>
                                <w:left w:val="none" w:sz="0" w:space="0" w:color="auto"/>
                                <w:bottom w:val="none" w:sz="0" w:space="0" w:color="auto"/>
                                <w:right w:val="none" w:sz="0" w:space="0" w:color="auto"/>
                              </w:divBdr>
                              <w:divsChild>
                                <w:div w:id="403794159">
                                  <w:marLeft w:val="0"/>
                                  <w:marRight w:val="0"/>
                                  <w:marTop w:val="0"/>
                                  <w:marBottom w:val="0"/>
                                  <w:divBdr>
                                    <w:top w:val="none" w:sz="0" w:space="0" w:color="auto"/>
                                    <w:left w:val="none" w:sz="0" w:space="0" w:color="auto"/>
                                    <w:bottom w:val="none" w:sz="0" w:space="0" w:color="auto"/>
                                    <w:right w:val="none" w:sz="0" w:space="0" w:color="auto"/>
                                  </w:divBdr>
                                  <w:divsChild>
                                    <w:div w:id="207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213862">
      <w:bodyDiv w:val="1"/>
      <w:marLeft w:val="0"/>
      <w:marRight w:val="0"/>
      <w:marTop w:val="0"/>
      <w:marBottom w:val="0"/>
      <w:divBdr>
        <w:top w:val="none" w:sz="0" w:space="0" w:color="auto"/>
        <w:left w:val="none" w:sz="0" w:space="0" w:color="auto"/>
        <w:bottom w:val="none" w:sz="0" w:space="0" w:color="auto"/>
        <w:right w:val="none" w:sz="0" w:space="0" w:color="auto"/>
      </w:divBdr>
    </w:div>
    <w:div w:id="1412390608">
      <w:bodyDiv w:val="1"/>
      <w:marLeft w:val="0"/>
      <w:marRight w:val="0"/>
      <w:marTop w:val="0"/>
      <w:marBottom w:val="0"/>
      <w:divBdr>
        <w:top w:val="none" w:sz="0" w:space="0" w:color="auto"/>
        <w:left w:val="none" w:sz="0" w:space="0" w:color="auto"/>
        <w:bottom w:val="none" w:sz="0" w:space="0" w:color="auto"/>
        <w:right w:val="none" w:sz="0" w:space="0" w:color="auto"/>
      </w:divBdr>
    </w:div>
    <w:div w:id="1433623844">
      <w:bodyDiv w:val="1"/>
      <w:marLeft w:val="0"/>
      <w:marRight w:val="0"/>
      <w:marTop w:val="0"/>
      <w:marBottom w:val="0"/>
      <w:divBdr>
        <w:top w:val="none" w:sz="0" w:space="0" w:color="auto"/>
        <w:left w:val="none" w:sz="0" w:space="0" w:color="auto"/>
        <w:bottom w:val="none" w:sz="0" w:space="0" w:color="auto"/>
        <w:right w:val="none" w:sz="0" w:space="0" w:color="auto"/>
      </w:divBdr>
    </w:div>
    <w:div w:id="1456632699">
      <w:bodyDiv w:val="1"/>
      <w:marLeft w:val="0"/>
      <w:marRight w:val="0"/>
      <w:marTop w:val="0"/>
      <w:marBottom w:val="0"/>
      <w:divBdr>
        <w:top w:val="none" w:sz="0" w:space="0" w:color="auto"/>
        <w:left w:val="none" w:sz="0" w:space="0" w:color="auto"/>
        <w:bottom w:val="none" w:sz="0" w:space="0" w:color="auto"/>
        <w:right w:val="none" w:sz="0" w:space="0" w:color="auto"/>
      </w:divBdr>
    </w:div>
    <w:div w:id="1485464252">
      <w:bodyDiv w:val="1"/>
      <w:marLeft w:val="0"/>
      <w:marRight w:val="0"/>
      <w:marTop w:val="0"/>
      <w:marBottom w:val="0"/>
      <w:divBdr>
        <w:top w:val="none" w:sz="0" w:space="0" w:color="auto"/>
        <w:left w:val="none" w:sz="0" w:space="0" w:color="auto"/>
        <w:bottom w:val="none" w:sz="0" w:space="0" w:color="auto"/>
        <w:right w:val="none" w:sz="0" w:space="0" w:color="auto"/>
      </w:divBdr>
      <w:divsChild>
        <w:div w:id="426510799">
          <w:marLeft w:val="0"/>
          <w:marRight w:val="0"/>
          <w:marTop w:val="0"/>
          <w:marBottom w:val="0"/>
          <w:divBdr>
            <w:top w:val="none" w:sz="0" w:space="0" w:color="auto"/>
            <w:left w:val="none" w:sz="0" w:space="0" w:color="auto"/>
            <w:bottom w:val="none" w:sz="0" w:space="0" w:color="auto"/>
            <w:right w:val="none" w:sz="0" w:space="0" w:color="auto"/>
          </w:divBdr>
          <w:divsChild>
            <w:div w:id="1833376820">
              <w:marLeft w:val="0"/>
              <w:marRight w:val="0"/>
              <w:marTop w:val="0"/>
              <w:marBottom w:val="0"/>
              <w:divBdr>
                <w:top w:val="none" w:sz="0" w:space="0" w:color="auto"/>
                <w:left w:val="none" w:sz="0" w:space="0" w:color="auto"/>
                <w:bottom w:val="none" w:sz="0" w:space="0" w:color="auto"/>
                <w:right w:val="none" w:sz="0" w:space="0" w:color="auto"/>
              </w:divBdr>
              <w:divsChild>
                <w:div w:id="1204824940">
                  <w:marLeft w:val="0"/>
                  <w:marRight w:val="0"/>
                  <w:marTop w:val="0"/>
                  <w:marBottom w:val="0"/>
                  <w:divBdr>
                    <w:top w:val="none" w:sz="0" w:space="0" w:color="auto"/>
                    <w:left w:val="none" w:sz="0" w:space="0" w:color="auto"/>
                    <w:bottom w:val="none" w:sz="0" w:space="0" w:color="auto"/>
                    <w:right w:val="none" w:sz="0" w:space="0" w:color="auto"/>
                  </w:divBdr>
                  <w:divsChild>
                    <w:div w:id="1153597180">
                      <w:marLeft w:val="0"/>
                      <w:marRight w:val="0"/>
                      <w:marTop w:val="450"/>
                      <w:marBottom w:val="100"/>
                      <w:divBdr>
                        <w:top w:val="none" w:sz="0" w:space="0" w:color="auto"/>
                        <w:left w:val="none" w:sz="0" w:space="0" w:color="auto"/>
                        <w:bottom w:val="none" w:sz="0" w:space="0" w:color="auto"/>
                        <w:right w:val="none" w:sz="0" w:space="0" w:color="auto"/>
                      </w:divBdr>
                      <w:divsChild>
                        <w:div w:id="1759253824">
                          <w:marLeft w:val="0"/>
                          <w:marRight w:val="0"/>
                          <w:marTop w:val="300"/>
                          <w:marBottom w:val="0"/>
                          <w:divBdr>
                            <w:top w:val="none" w:sz="0" w:space="0" w:color="auto"/>
                            <w:left w:val="none" w:sz="0" w:space="0" w:color="auto"/>
                            <w:bottom w:val="none" w:sz="0" w:space="0" w:color="auto"/>
                            <w:right w:val="none" w:sz="0" w:space="0" w:color="auto"/>
                          </w:divBdr>
                          <w:divsChild>
                            <w:div w:id="1259485067">
                              <w:marLeft w:val="0"/>
                              <w:marRight w:val="0"/>
                              <w:marTop w:val="0"/>
                              <w:marBottom w:val="0"/>
                              <w:divBdr>
                                <w:top w:val="none" w:sz="0" w:space="0" w:color="auto"/>
                                <w:left w:val="none" w:sz="0" w:space="0" w:color="auto"/>
                                <w:bottom w:val="none" w:sz="0" w:space="0" w:color="auto"/>
                                <w:right w:val="none" w:sz="0" w:space="0" w:color="auto"/>
                              </w:divBdr>
                              <w:divsChild>
                                <w:div w:id="872041346">
                                  <w:marLeft w:val="0"/>
                                  <w:marRight w:val="0"/>
                                  <w:marTop w:val="0"/>
                                  <w:marBottom w:val="0"/>
                                  <w:divBdr>
                                    <w:top w:val="none" w:sz="0" w:space="0" w:color="auto"/>
                                    <w:left w:val="none" w:sz="0" w:space="0" w:color="auto"/>
                                    <w:bottom w:val="none" w:sz="0" w:space="0" w:color="auto"/>
                                    <w:right w:val="none" w:sz="0" w:space="0" w:color="auto"/>
                                  </w:divBdr>
                                  <w:divsChild>
                                    <w:div w:id="167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881298">
      <w:bodyDiv w:val="1"/>
      <w:marLeft w:val="0"/>
      <w:marRight w:val="0"/>
      <w:marTop w:val="0"/>
      <w:marBottom w:val="0"/>
      <w:divBdr>
        <w:top w:val="none" w:sz="0" w:space="0" w:color="auto"/>
        <w:left w:val="none" w:sz="0" w:space="0" w:color="auto"/>
        <w:bottom w:val="none" w:sz="0" w:space="0" w:color="auto"/>
        <w:right w:val="none" w:sz="0" w:space="0" w:color="auto"/>
      </w:divBdr>
    </w:div>
    <w:div w:id="1501388444">
      <w:bodyDiv w:val="1"/>
      <w:marLeft w:val="0"/>
      <w:marRight w:val="0"/>
      <w:marTop w:val="0"/>
      <w:marBottom w:val="0"/>
      <w:divBdr>
        <w:top w:val="none" w:sz="0" w:space="0" w:color="auto"/>
        <w:left w:val="none" w:sz="0" w:space="0" w:color="auto"/>
        <w:bottom w:val="none" w:sz="0" w:space="0" w:color="auto"/>
        <w:right w:val="none" w:sz="0" w:space="0" w:color="auto"/>
      </w:divBdr>
    </w:div>
    <w:div w:id="1506285227">
      <w:bodyDiv w:val="1"/>
      <w:marLeft w:val="0"/>
      <w:marRight w:val="0"/>
      <w:marTop w:val="0"/>
      <w:marBottom w:val="0"/>
      <w:divBdr>
        <w:top w:val="none" w:sz="0" w:space="0" w:color="auto"/>
        <w:left w:val="none" w:sz="0" w:space="0" w:color="auto"/>
        <w:bottom w:val="none" w:sz="0" w:space="0" w:color="auto"/>
        <w:right w:val="none" w:sz="0" w:space="0" w:color="auto"/>
      </w:divBdr>
    </w:div>
    <w:div w:id="1506941865">
      <w:bodyDiv w:val="1"/>
      <w:marLeft w:val="0"/>
      <w:marRight w:val="0"/>
      <w:marTop w:val="0"/>
      <w:marBottom w:val="0"/>
      <w:divBdr>
        <w:top w:val="none" w:sz="0" w:space="0" w:color="auto"/>
        <w:left w:val="none" w:sz="0" w:space="0" w:color="auto"/>
        <w:bottom w:val="none" w:sz="0" w:space="0" w:color="auto"/>
        <w:right w:val="none" w:sz="0" w:space="0" w:color="auto"/>
      </w:divBdr>
    </w:div>
    <w:div w:id="1525897232">
      <w:bodyDiv w:val="1"/>
      <w:marLeft w:val="0"/>
      <w:marRight w:val="0"/>
      <w:marTop w:val="0"/>
      <w:marBottom w:val="0"/>
      <w:divBdr>
        <w:top w:val="none" w:sz="0" w:space="0" w:color="auto"/>
        <w:left w:val="none" w:sz="0" w:space="0" w:color="auto"/>
        <w:bottom w:val="none" w:sz="0" w:space="0" w:color="auto"/>
        <w:right w:val="none" w:sz="0" w:space="0" w:color="auto"/>
      </w:divBdr>
    </w:div>
    <w:div w:id="1594437467">
      <w:bodyDiv w:val="1"/>
      <w:marLeft w:val="0"/>
      <w:marRight w:val="0"/>
      <w:marTop w:val="0"/>
      <w:marBottom w:val="0"/>
      <w:divBdr>
        <w:top w:val="none" w:sz="0" w:space="0" w:color="auto"/>
        <w:left w:val="none" w:sz="0" w:space="0" w:color="auto"/>
        <w:bottom w:val="none" w:sz="0" w:space="0" w:color="auto"/>
        <w:right w:val="none" w:sz="0" w:space="0" w:color="auto"/>
      </w:divBdr>
    </w:div>
    <w:div w:id="1632588897">
      <w:bodyDiv w:val="1"/>
      <w:marLeft w:val="0"/>
      <w:marRight w:val="0"/>
      <w:marTop w:val="0"/>
      <w:marBottom w:val="0"/>
      <w:divBdr>
        <w:top w:val="none" w:sz="0" w:space="0" w:color="auto"/>
        <w:left w:val="none" w:sz="0" w:space="0" w:color="auto"/>
        <w:bottom w:val="none" w:sz="0" w:space="0" w:color="auto"/>
        <w:right w:val="none" w:sz="0" w:space="0" w:color="auto"/>
      </w:divBdr>
    </w:div>
    <w:div w:id="1641230721">
      <w:bodyDiv w:val="1"/>
      <w:marLeft w:val="0"/>
      <w:marRight w:val="0"/>
      <w:marTop w:val="0"/>
      <w:marBottom w:val="0"/>
      <w:divBdr>
        <w:top w:val="none" w:sz="0" w:space="0" w:color="auto"/>
        <w:left w:val="none" w:sz="0" w:space="0" w:color="auto"/>
        <w:bottom w:val="none" w:sz="0" w:space="0" w:color="auto"/>
        <w:right w:val="none" w:sz="0" w:space="0" w:color="auto"/>
      </w:divBdr>
    </w:div>
    <w:div w:id="1652949678">
      <w:bodyDiv w:val="1"/>
      <w:marLeft w:val="0"/>
      <w:marRight w:val="0"/>
      <w:marTop w:val="0"/>
      <w:marBottom w:val="0"/>
      <w:divBdr>
        <w:top w:val="none" w:sz="0" w:space="0" w:color="auto"/>
        <w:left w:val="none" w:sz="0" w:space="0" w:color="auto"/>
        <w:bottom w:val="none" w:sz="0" w:space="0" w:color="auto"/>
        <w:right w:val="none" w:sz="0" w:space="0" w:color="auto"/>
      </w:divBdr>
    </w:div>
    <w:div w:id="1666007127">
      <w:bodyDiv w:val="1"/>
      <w:marLeft w:val="0"/>
      <w:marRight w:val="0"/>
      <w:marTop w:val="0"/>
      <w:marBottom w:val="0"/>
      <w:divBdr>
        <w:top w:val="none" w:sz="0" w:space="0" w:color="auto"/>
        <w:left w:val="none" w:sz="0" w:space="0" w:color="auto"/>
        <w:bottom w:val="none" w:sz="0" w:space="0" w:color="auto"/>
        <w:right w:val="none" w:sz="0" w:space="0" w:color="auto"/>
      </w:divBdr>
    </w:div>
    <w:div w:id="1683320103">
      <w:bodyDiv w:val="1"/>
      <w:marLeft w:val="0"/>
      <w:marRight w:val="0"/>
      <w:marTop w:val="0"/>
      <w:marBottom w:val="0"/>
      <w:divBdr>
        <w:top w:val="none" w:sz="0" w:space="0" w:color="auto"/>
        <w:left w:val="none" w:sz="0" w:space="0" w:color="auto"/>
        <w:bottom w:val="none" w:sz="0" w:space="0" w:color="auto"/>
        <w:right w:val="none" w:sz="0" w:space="0" w:color="auto"/>
      </w:divBdr>
    </w:div>
    <w:div w:id="1687754186">
      <w:bodyDiv w:val="1"/>
      <w:marLeft w:val="0"/>
      <w:marRight w:val="0"/>
      <w:marTop w:val="0"/>
      <w:marBottom w:val="0"/>
      <w:divBdr>
        <w:top w:val="none" w:sz="0" w:space="0" w:color="auto"/>
        <w:left w:val="none" w:sz="0" w:space="0" w:color="auto"/>
        <w:bottom w:val="none" w:sz="0" w:space="0" w:color="auto"/>
        <w:right w:val="none" w:sz="0" w:space="0" w:color="auto"/>
      </w:divBdr>
    </w:div>
    <w:div w:id="1705520815">
      <w:bodyDiv w:val="1"/>
      <w:marLeft w:val="0"/>
      <w:marRight w:val="0"/>
      <w:marTop w:val="0"/>
      <w:marBottom w:val="0"/>
      <w:divBdr>
        <w:top w:val="none" w:sz="0" w:space="0" w:color="auto"/>
        <w:left w:val="none" w:sz="0" w:space="0" w:color="auto"/>
        <w:bottom w:val="none" w:sz="0" w:space="0" w:color="auto"/>
        <w:right w:val="none" w:sz="0" w:space="0" w:color="auto"/>
      </w:divBdr>
    </w:div>
    <w:div w:id="1715502884">
      <w:bodyDiv w:val="1"/>
      <w:marLeft w:val="0"/>
      <w:marRight w:val="0"/>
      <w:marTop w:val="0"/>
      <w:marBottom w:val="0"/>
      <w:divBdr>
        <w:top w:val="none" w:sz="0" w:space="0" w:color="auto"/>
        <w:left w:val="none" w:sz="0" w:space="0" w:color="auto"/>
        <w:bottom w:val="none" w:sz="0" w:space="0" w:color="auto"/>
        <w:right w:val="none" w:sz="0" w:space="0" w:color="auto"/>
      </w:divBdr>
    </w:div>
    <w:div w:id="1756321344">
      <w:bodyDiv w:val="1"/>
      <w:marLeft w:val="0"/>
      <w:marRight w:val="0"/>
      <w:marTop w:val="0"/>
      <w:marBottom w:val="0"/>
      <w:divBdr>
        <w:top w:val="none" w:sz="0" w:space="0" w:color="auto"/>
        <w:left w:val="none" w:sz="0" w:space="0" w:color="auto"/>
        <w:bottom w:val="none" w:sz="0" w:space="0" w:color="auto"/>
        <w:right w:val="none" w:sz="0" w:space="0" w:color="auto"/>
      </w:divBdr>
    </w:div>
    <w:div w:id="1771391980">
      <w:bodyDiv w:val="1"/>
      <w:marLeft w:val="0"/>
      <w:marRight w:val="0"/>
      <w:marTop w:val="0"/>
      <w:marBottom w:val="0"/>
      <w:divBdr>
        <w:top w:val="none" w:sz="0" w:space="0" w:color="auto"/>
        <w:left w:val="none" w:sz="0" w:space="0" w:color="auto"/>
        <w:bottom w:val="none" w:sz="0" w:space="0" w:color="auto"/>
        <w:right w:val="none" w:sz="0" w:space="0" w:color="auto"/>
      </w:divBdr>
    </w:div>
    <w:div w:id="1780446156">
      <w:bodyDiv w:val="1"/>
      <w:marLeft w:val="0"/>
      <w:marRight w:val="0"/>
      <w:marTop w:val="0"/>
      <w:marBottom w:val="0"/>
      <w:divBdr>
        <w:top w:val="none" w:sz="0" w:space="0" w:color="auto"/>
        <w:left w:val="none" w:sz="0" w:space="0" w:color="auto"/>
        <w:bottom w:val="none" w:sz="0" w:space="0" w:color="auto"/>
        <w:right w:val="none" w:sz="0" w:space="0" w:color="auto"/>
      </w:divBdr>
    </w:div>
    <w:div w:id="1799760696">
      <w:bodyDiv w:val="1"/>
      <w:marLeft w:val="0"/>
      <w:marRight w:val="0"/>
      <w:marTop w:val="0"/>
      <w:marBottom w:val="0"/>
      <w:divBdr>
        <w:top w:val="none" w:sz="0" w:space="0" w:color="auto"/>
        <w:left w:val="none" w:sz="0" w:space="0" w:color="auto"/>
        <w:bottom w:val="none" w:sz="0" w:space="0" w:color="auto"/>
        <w:right w:val="none" w:sz="0" w:space="0" w:color="auto"/>
      </w:divBdr>
    </w:div>
    <w:div w:id="1822231577">
      <w:bodyDiv w:val="1"/>
      <w:marLeft w:val="0"/>
      <w:marRight w:val="0"/>
      <w:marTop w:val="0"/>
      <w:marBottom w:val="0"/>
      <w:divBdr>
        <w:top w:val="none" w:sz="0" w:space="0" w:color="auto"/>
        <w:left w:val="none" w:sz="0" w:space="0" w:color="auto"/>
        <w:bottom w:val="none" w:sz="0" w:space="0" w:color="auto"/>
        <w:right w:val="none" w:sz="0" w:space="0" w:color="auto"/>
      </w:divBdr>
    </w:div>
    <w:div w:id="1829785299">
      <w:bodyDiv w:val="1"/>
      <w:marLeft w:val="0"/>
      <w:marRight w:val="0"/>
      <w:marTop w:val="0"/>
      <w:marBottom w:val="0"/>
      <w:divBdr>
        <w:top w:val="none" w:sz="0" w:space="0" w:color="auto"/>
        <w:left w:val="none" w:sz="0" w:space="0" w:color="auto"/>
        <w:bottom w:val="none" w:sz="0" w:space="0" w:color="auto"/>
        <w:right w:val="none" w:sz="0" w:space="0" w:color="auto"/>
      </w:divBdr>
    </w:div>
    <w:div w:id="1837571189">
      <w:bodyDiv w:val="1"/>
      <w:marLeft w:val="0"/>
      <w:marRight w:val="0"/>
      <w:marTop w:val="0"/>
      <w:marBottom w:val="0"/>
      <w:divBdr>
        <w:top w:val="none" w:sz="0" w:space="0" w:color="auto"/>
        <w:left w:val="none" w:sz="0" w:space="0" w:color="auto"/>
        <w:bottom w:val="none" w:sz="0" w:space="0" w:color="auto"/>
        <w:right w:val="none" w:sz="0" w:space="0" w:color="auto"/>
      </w:divBdr>
    </w:div>
    <w:div w:id="1848976634">
      <w:bodyDiv w:val="1"/>
      <w:marLeft w:val="0"/>
      <w:marRight w:val="0"/>
      <w:marTop w:val="0"/>
      <w:marBottom w:val="0"/>
      <w:divBdr>
        <w:top w:val="none" w:sz="0" w:space="0" w:color="auto"/>
        <w:left w:val="none" w:sz="0" w:space="0" w:color="auto"/>
        <w:bottom w:val="none" w:sz="0" w:space="0" w:color="auto"/>
        <w:right w:val="none" w:sz="0" w:space="0" w:color="auto"/>
      </w:divBdr>
    </w:div>
    <w:div w:id="1890921084">
      <w:bodyDiv w:val="1"/>
      <w:marLeft w:val="0"/>
      <w:marRight w:val="0"/>
      <w:marTop w:val="0"/>
      <w:marBottom w:val="0"/>
      <w:divBdr>
        <w:top w:val="none" w:sz="0" w:space="0" w:color="auto"/>
        <w:left w:val="none" w:sz="0" w:space="0" w:color="auto"/>
        <w:bottom w:val="none" w:sz="0" w:space="0" w:color="auto"/>
        <w:right w:val="none" w:sz="0" w:space="0" w:color="auto"/>
      </w:divBdr>
    </w:div>
    <w:div w:id="1908833777">
      <w:bodyDiv w:val="1"/>
      <w:marLeft w:val="0"/>
      <w:marRight w:val="0"/>
      <w:marTop w:val="0"/>
      <w:marBottom w:val="0"/>
      <w:divBdr>
        <w:top w:val="none" w:sz="0" w:space="0" w:color="auto"/>
        <w:left w:val="none" w:sz="0" w:space="0" w:color="auto"/>
        <w:bottom w:val="none" w:sz="0" w:space="0" w:color="auto"/>
        <w:right w:val="none" w:sz="0" w:space="0" w:color="auto"/>
      </w:divBdr>
    </w:div>
    <w:div w:id="1915161065">
      <w:bodyDiv w:val="1"/>
      <w:marLeft w:val="0"/>
      <w:marRight w:val="0"/>
      <w:marTop w:val="0"/>
      <w:marBottom w:val="0"/>
      <w:divBdr>
        <w:top w:val="none" w:sz="0" w:space="0" w:color="auto"/>
        <w:left w:val="none" w:sz="0" w:space="0" w:color="auto"/>
        <w:bottom w:val="none" w:sz="0" w:space="0" w:color="auto"/>
        <w:right w:val="none" w:sz="0" w:space="0" w:color="auto"/>
      </w:divBdr>
    </w:div>
    <w:div w:id="1929726091">
      <w:bodyDiv w:val="1"/>
      <w:marLeft w:val="0"/>
      <w:marRight w:val="0"/>
      <w:marTop w:val="0"/>
      <w:marBottom w:val="0"/>
      <w:divBdr>
        <w:top w:val="none" w:sz="0" w:space="0" w:color="auto"/>
        <w:left w:val="none" w:sz="0" w:space="0" w:color="auto"/>
        <w:bottom w:val="none" w:sz="0" w:space="0" w:color="auto"/>
        <w:right w:val="none" w:sz="0" w:space="0" w:color="auto"/>
      </w:divBdr>
    </w:div>
    <w:div w:id="1959750501">
      <w:bodyDiv w:val="1"/>
      <w:marLeft w:val="0"/>
      <w:marRight w:val="0"/>
      <w:marTop w:val="0"/>
      <w:marBottom w:val="0"/>
      <w:divBdr>
        <w:top w:val="none" w:sz="0" w:space="0" w:color="auto"/>
        <w:left w:val="none" w:sz="0" w:space="0" w:color="auto"/>
        <w:bottom w:val="none" w:sz="0" w:space="0" w:color="auto"/>
        <w:right w:val="none" w:sz="0" w:space="0" w:color="auto"/>
      </w:divBdr>
    </w:div>
    <w:div w:id="1960263445">
      <w:bodyDiv w:val="1"/>
      <w:marLeft w:val="0"/>
      <w:marRight w:val="0"/>
      <w:marTop w:val="0"/>
      <w:marBottom w:val="0"/>
      <w:divBdr>
        <w:top w:val="none" w:sz="0" w:space="0" w:color="auto"/>
        <w:left w:val="none" w:sz="0" w:space="0" w:color="auto"/>
        <w:bottom w:val="none" w:sz="0" w:space="0" w:color="auto"/>
        <w:right w:val="none" w:sz="0" w:space="0" w:color="auto"/>
      </w:divBdr>
    </w:div>
    <w:div w:id="1964730097">
      <w:bodyDiv w:val="1"/>
      <w:marLeft w:val="0"/>
      <w:marRight w:val="0"/>
      <w:marTop w:val="0"/>
      <w:marBottom w:val="0"/>
      <w:divBdr>
        <w:top w:val="none" w:sz="0" w:space="0" w:color="auto"/>
        <w:left w:val="none" w:sz="0" w:space="0" w:color="auto"/>
        <w:bottom w:val="none" w:sz="0" w:space="0" w:color="auto"/>
        <w:right w:val="none" w:sz="0" w:space="0" w:color="auto"/>
      </w:divBdr>
    </w:div>
    <w:div w:id="2003317245">
      <w:bodyDiv w:val="1"/>
      <w:marLeft w:val="0"/>
      <w:marRight w:val="0"/>
      <w:marTop w:val="0"/>
      <w:marBottom w:val="0"/>
      <w:divBdr>
        <w:top w:val="none" w:sz="0" w:space="0" w:color="auto"/>
        <w:left w:val="none" w:sz="0" w:space="0" w:color="auto"/>
        <w:bottom w:val="none" w:sz="0" w:space="0" w:color="auto"/>
        <w:right w:val="none" w:sz="0" w:space="0" w:color="auto"/>
      </w:divBdr>
    </w:div>
    <w:div w:id="2028216270">
      <w:bodyDiv w:val="1"/>
      <w:marLeft w:val="0"/>
      <w:marRight w:val="0"/>
      <w:marTop w:val="0"/>
      <w:marBottom w:val="0"/>
      <w:divBdr>
        <w:top w:val="none" w:sz="0" w:space="0" w:color="auto"/>
        <w:left w:val="none" w:sz="0" w:space="0" w:color="auto"/>
        <w:bottom w:val="none" w:sz="0" w:space="0" w:color="auto"/>
        <w:right w:val="none" w:sz="0" w:space="0" w:color="auto"/>
      </w:divBdr>
    </w:div>
    <w:div w:id="2040475183">
      <w:bodyDiv w:val="1"/>
      <w:marLeft w:val="0"/>
      <w:marRight w:val="0"/>
      <w:marTop w:val="0"/>
      <w:marBottom w:val="0"/>
      <w:divBdr>
        <w:top w:val="none" w:sz="0" w:space="0" w:color="auto"/>
        <w:left w:val="none" w:sz="0" w:space="0" w:color="auto"/>
        <w:bottom w:val="none" w:sz="0" w:space="0" w:color="auto"/>
        <w:right w:val="none" w:sz="0" w:space="0" w:color="auto"/>
      </w:divBdr>
    </w:div>
    <w:div w:id="2050716655">
      <w:bodyDiv w:val="1"/>
      <w:marLeft w:val="0"/>
      <w:marRight w:val="0"/>
      <w:marTop w:val="0"/>
      <w:marBottom w:val="0"/>
      <w:divBdr>
        <w:top w:val="none" w:sz="0" w:space="0" w:color="auto"/>
        <w:left w:val="none" w:sz="0" w:space="0" w:color="auto"/>
        <w:bottom w:val="none" w:sz="0" w:space="0" w:color="auto"/>
        <w:right w:val="none" w:sz="0" w:space="0" w:color="auto"/>
      </w:divBdr>
    </w:div>
    <w:div w:id="2066832520">
      <w:bodyDiv w:val="1"/>
      <w:marLeft w:val="0"/>
      <w:marRight w:val="0"/>
      <w:marTop w:val="0"/>
      <w:marBottom w:val="0"/>
      <w:divBdr>
        <w:top w:val="none" w:sz="0" w:space="0" w:color="auto"/>
        <w:left w:val="none" w:sz="0" w:space="0" w:color="auto"/>
        <w:bottom w:val="none" w:sz="0" w:space="0" w:color="auto"/>
        <w:right w:val="none" w:sz="0" w:space="0" w:color="auto"/>
      </w:divBdr>
    </w:div>
    <w:div w:id="2077629167">
      <w:bodyDiv w:val="1"/>
      <w:marLeft w:val="0"/>
      <w:marRight w:val="0"/>
      <w:marTop w:val="0"/>
      <w:marBottom w:val="0"/>
      <w:divBdr>
        <w:top w:val="none" w:sz="0" w:space="0" w:color="auto"/>
        <w:left w:val="none" w:sz="0" w:space="0" w:color="auto"/>
        <w:bottom w:val="none" w:sz="0" w:space="0" w:color="auto"/>
        <w:right w:val="none" w:sz="0" w:space="0" w:color="auto"/>
      </w:divBdr>
    </w:div>
    <w:div w:id="2081825438">
      <w:bodyDiv w:val="1"/>
      <w:marLeft w:val="0"/>
      <w:marRight w:val="0"/>
      <w:marTop w:val="0"/>
      <w:marBottom w:val="0"/>
      <w:divBdr>
        <w:top w:val="none" w:sz="0" w:space="0" w:color="auto"/>
        <w:left w:val="none" w:sz="0" w:space="0" w:color="auto"/>
        <w:bottom w:val="none" w:sz="0" w:space="0" w:color="auto"/>
        <w:right w:val="none" w:sz="0" w:space="0" w:color="auto"/>
      </w:divBdr>
    </w:div>
    <w:div w:id="2086150408">
      <w:bodyDiv w:val="1"/>
      <w:marLeft w:val="0"/>
      <w:marRight w:val="0"/>
      <w:marTop w:val="0"/>
      <w:marBottom w:val="0"/>
      <w:divBdr>
        <w:top w:val="none" w:sz="0" w:space="0" w:color="auto"/>
        <w:left w:val="none" w:sz="0" w:space="0" w:color="auto"/>
        <w:bottom w:val="none" w:sz="0" w:space="0" w:color="auto"/>
        <w:right w:val="none" w:sz="0" w:space="0" w:color="auto"/>
      </w:divBdr>
    </w:div>
    <w:div w:id="210117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svg"/><Relationship Id="rId26" Type="http://schemas.openxmlformats.org/officeDocument/2006/relationships/diagramData" Target="diagrams/data2.xml"/><Relationship Id="rId39" Type="http://schemas.openxmlformats.org/officeDocument/2006/relationships/image" Target="media/image16.svg"/><Relationship Id="rId3" Type="http://schemas.openxmlformats.org/officeDocument/2006/relationships/customXml" Target="../customXml/item3.xml"/><Relationship Id="rId21" Type="http://schemas.openxmlformats.org/officeDocument/2006/relationships/diagramData" Target="diagrams/data1.xm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microsoft.com/office/2007/relationships/diagramDrawing" Target="diagrams/drawing1.xml"/><Relationship Id="rId33" Type="http://schemas.openxmlformats.org/officeDocument/2006/relationships/image" Target="media/image10.svg"/><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image" Target="media/image8.svg"/><Relationship Id="rId29" Type="http://schemas.openxmlformats.org/officeDocument/2006/relationships/diagramColors" Target="diagrams/colors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diagramColors" Target="diagrams/colors1.xml"/><Relationship Id="rId32" Type="http://schemas.openxmlformats.org/officeDocument/2006/relationships/image" Target="media/image6.png"/><Relationship Id="rId37" Type="http://schemas.openxmlformats.org/officeDocument/2006/relationships/image" Target="media/image14.sv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hyperlink" Target="https://www.uoou.cz"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openxmlformats.org/officeDocument/2006/relationships/image" Target="media/image12.svg"/><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32B02A-4A69-4CE4-A3EA-0CA490576B4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EF951ADB-B073-4E2D-B204-8070ED672891}">
      <dgm:prSet phldrT="[Text]" custT="1"/>
      <dgm:spPr/>
      <dgm:t>
        <a:bodyPr/>
        <a:lstStyle/>
        <a:p>
          <a:r>
            <a:rPr lang="cs-CZ" sz="1200" b="1"/>
            <a:t>Souhlasu využíváme zejména </a:t>
          </a:r>
        </a:p>
      </dgm:t>
    </dgm:pt>
    <dgm:pt modelId="{8175CABB-9C2E-436F-911F-B3EE1F00FE72}" type="parTrans" cxnId="{0428D88E-49B0-4D03-BA34-69BECA7351D3}">
      <dgm:prSet/>
      <dgm:spPr/>
      <dgm:t>
        <a:bodyPr/>
        <a:lstStyle/>
        <a:p>
          <a:endParaRPr lang="cs-CZ"/>
        </a:p>
      </dgm:t>
    </dgm:pt>
    <dgm:pt modelId="{9F411122-7F85-403C-B2CD-412A0670DC42}" type="sibTrans" cxnId="{0428D88E-49B0-4D03-BA34-69BECA7351D3}">
      <dgm:prSet/>
      <dgm:spPr/>
      <dgm:t>
        <a:bodyPr/>
        <a:lstStyle/>
        <a:p>
          <a:endParaRPr lang="cs-CZ"/>
        </a:p>
      </dgm:t>
    </dgm:pt>
    <dgm:pt modelId="{A8B13826-8ECD-44F1-AE06-B5E42124322B}">
      <dgm:prSet phldrT="[Text]" custT="1"/>
      <dgm:spPr/>
      <dgm:t>
        <a:bodyPr/>
        <a:lstStyle/>
        <a:p>
          <a:r>
            <a:rPr lang="en-US" sz="1200" b="1"/>
            <a:t>Právní povinnost správce osobních údajů</a:t>
          </a:r>
          <a:endParaRPr lang="cs-CZ" sz="1200" b="1"/>
        </a:p>
      </dgm:t>
    </dgm:pt>
    <dgm:pt modelId="{1B764F6E-C7C3-4021-BCF0-74FC49DAC133}" type="parTrans" cxnId="{584E74D2-B92E-4D8E-8055-08FC803198F8}">
      <dgm:prSet/>
      <dgm:spPr/>
      <dgm:t>
        <a:bodyPr/>
        <a:lstStyle/>
        <a:p>
          <a:endParaRPr lang="cs-CZ"/>
        </a:p>
      </dgm:t>
    </dgm:pt>
    <dgm:pt modelId="{9A1A3739-4FAA-44FD-BBBD-BE014AE8F102}" type="sibTrans" cxnId="{584E74D2-B92E-4D8E-8055-08FC803198F8}">
      <dgm:prSet/>
      <dgm:spPr/>
      <dgm:t>
        <a:bodyPr/>
        <a:lstStyle/>
        <a:p>
          <a:endParaRPr lang="cs-CZ"/>
        </a:p>
      </dgm:t>
    </dgm:pt>
    <dgm:pt modelId="{13000C01-A8D3-4F8F-A0CE-B0FC8BB99DD0}">
      <dgm:prSet phldrT="[Text]" custT="1"/>
      <dgm:spPr/>
      <dgm:t>
        <a:bodyPr/>
        <a:lstStyle/>
        <a:p>
          <a:r>
            <a:rPr lang="cs-CZ" sz="1200" b="1" i="0"/>
            <a:t>Oprávněných zájmů využíváme zejména</a:t>
          </a:r>
          <a:endParaRPr lang="cs-CZ" sz="1200" i="0"/>
        </a:p>
      </dgm:t>
    </dgm:pt>
    <dgm:pt modelId="{AF59C956-8860-43ED-82FE-8D8563058BA7}" type="parTrans" cxnId="{B1EB298D-AE7D-402E-9CA2-D01E0DDD2A23}">
      <dgm:prSet/>
      <dgm:spPr/>
      <dgm:t>
        <a:bodyPr/>
        <a:lstStyle/>
        <a:p>
          <a:endParaRPr lang="cs-CZ"/>
        </a:p>
      </dgm:t>
    </dgm:pt>
    <dgm:pt modelId="{ADDC1DDD-5F57-476B-9BD9-294E4DD316CA}" type="sibTrans" cxnId="{B1EB298D-AE7D-402E-9CA2-D01E0DDD2A23}">
      <dgm:prSet/>
      <dgm:spPr/>
      <dgm:t>
        <a:bodyPr/>
        <a:lstStyle/>
        <a:p>
          <a:endParaRPr lang="cs-CZ"/>
        </a:p>
      </dgm:t>
    </dgm:pt>
    <dgm:pt modelId="{FCACBF12-4530-4BBC-8C91-4661729988D6}">
      <dgm:prSet/>
      <dgm:spPr/>
      <dgm:t>
        <a:bodyPr/>
        <a:lstStyle/>
        <a:p>
          <a:pPr algn="just"/>
          <a:r>
            <a:rPr lang="cs-CZ"/>
            <a:t>Upozornění na končící platnost technické a emisní způsobilosti</a:t>
          </a:r>
          <a:r>
            <a:rPr lang="en-US"/>
            <a:t>, kdy Vás kontakujeme, abychom předešli situaci, že vaše způsobilost nebude v souladu se zákonem</a:t>
          </a:r>
          <a:endParaRPr lang="cs-CZ"/>
        </a:p>
      </dgm:t>
    </dgm:pt>
    <dgm:pt modelId="{B0F61AA0-5C2F-4027-A994-A4B15355B19E}" type="parTrans" cxnId="{36C3571B-B20C-4F0B-81E2-13D05ED38BA2}">
      <dgm:prSet/>
      <dgm:spPr/>
      <dgm:t>
        <a:bodyPr/>
        <a:lstStyle/>
        <a:p>
          <a:endParaRPr lang="cs-CZ"/>
        </a:p>
      </dgm:t>
    </dgm:pt>
    <dgm:pt modelId="{8FCE08CC-DD28-4EDF-9514-7E468A48AF10}" type="sibTrans" cxnId="{36C3571B-B20C-4F0B-81E2-13D05ED38BA2}">
      <dgm:prSet/>
      <dgm:spPr/>
      <dgm:t>
        <a:bodyPr/>
        <a:lstStyle/>
        <a:p>
          <a:endParaRPr lang="cs-CZ"/>
        </a:p>
      </dgm:t>
    </dgm:pt>
    <dgm:pt modelId="{3D872BF0-A1D5-41BA-B3D2-566959BB2234}">
      <dgm:prSet/>
      <dgm:spPr/>
      <dgm:t>
        <a:bodyPr/>
        <a:lstStyle/>
        <a:p>
          <a:pPr algn="just"/>
          <a:r>
            <a:rPr lang="cs-CZ"/>
            <a:t>Doplňování emisních údajů</a:t>
          </a:r>
        </a:p>
      </dgm:t>
    </dgm:pt>
    <dgm:pt modelId="{DB3EF476-4F5B-4559-8591-09B99C96D676}" type="parTrans" cxnId="{6DDC1418-3EB2-435B-AAAC-B30B2FEC7FC7}">
      <dgm:prSet/>
      <dgm:spPr/>
      <dgm:t>
        <a:bodyPr/>
        <a:lstStyle/>
        <a:p>
          <a:endParaRPr lang="cs-CZ"/>
        </a:p>
      </dgm:t>
    </dgm:pt>
    <dgm:pt modelId="{366B82AB-51B6-4D29-A6BA-CCBFB005238D}" type="sibTrans" cxnId="{6DDC1418-3EB2-435B-AAAC-B30B2FEC7FC7}">
      <dgm:prSet/>
      <dgm:spPr/>
      <dgm:t>
        <a:bodyPr/>
        <a:lstStyle/>
        <a:p>
          <a:endParaRPr lang="cs-CZ"/>
        </a:p>
      </dgm:t>
    </dgm:pt>
    <dgm:pt modelId="{D628DF0B-272A-41CF-840C-C8AF5E6E8B7B}">
      <dgm:prSet/>
      <dgm:spPr/>
      <dgm:t>
        <a:bodyPr/>
        <a:lstStyle/>
        <a:p>
          <a:pPr algn="just"/>
          <a:r>
            <a:rPr lang="en-US"/>
            <a:t>Aktuálně nevyužíváme těchto právních titulů</a:t>
          </a:r>
          <a:endParaRPr lang="cs-CZ"/>
        </a:p>
      </dgm:t>
    </dgm:pt>
    <dgm:pt modelId="{ADF4D1A3-AB57-400B-8C85-EDD2D116D1C1}" type="parTrans" cxnId="{A0FD8560-6292-440F-99C3-15224CB50561}">
      <dgm:prSet/>
      <dgm:spPr/>
      <dgm:t>
        <a:bodyPr/>
        <a:lstStyle/>
        <a:p>
          <a:endParaRPr lang="cs-CZ"/>
        </a:p>
      </dgm:t>
    </dgm:pt>
    <dgm:pt modelId="{434FFDD8-58F1-4C84-ACA9-73E9C6EBE441}" type="sibTrans" cxnId="{A0FD8560-6292-440F-99C3-15224CB50561}">
      <dgm:prSet/>
      <dgm:spPr/>
      <dgm:t>
        <a:bodyPr/>
        <a:lstStyle/>
        <a:p>
          <a:endParaRPr lang="cs-CZ"/>
        </a:p>
      </dgm:t>
    </dgm:pt>
    <dgm:pt modelId="{18A1F4F3-6654-4D66-ADD8-706B2AE3BAE3}">
      <dgm:prSet/>
      <dgm:spPr/>
      <dgm:t>
        <a:bodyPr/>
        <a:lstStyle/>
        <a:p>
          <a:pPr algn="just"/>
          <a:r>
            <a:rPr lang="cs-CZ"/>
            <a:t>Dovozy a schvalování vozidel</a:t>
          </a:r>
        </a:p>
      </dgm:t>
    </dgm:pt>
    <dgm:pt modelId="{45B9C1CA-7565-473A-AFAC-3EA5221A1E3B}" type="parTrans" cxnId="{FCC07FC7-B061-429F-ADB8-CD93E87CF380}">
      <dgm:prSet/>
      <dgm:spPr/>
      <dgm:t>
        <a:bodyPr/>
        <a:lstStyle/>
        <a:p>
          <a:endParaRPr lang="cs-CZ"/>
        </a:p>
      </dgm:t>
    </dgm:pt>
    <dgm:pt modelId="{7388FE42-B893-403E-A5A7-CD6636F25C79}" type="sibTrans" cxnId="{FCC07FC7-B061-429F-ADB8-CD93E87CF380}">
      <dgm:prSet/>
      <dgm:spPr/>
      <dgm:t>
        <a:bodyPr/>
        <a:lstStyle/>
        <a:p>
          <a:endParaRPr lang="cs-CZ"/>
        </a:p>
      </dgm:t>
    </dgm:pt>
    <dgm:pt modelId="{1A230537-C256-4969-9813-AE32B2E6451C}">
      <dgm:prSet/>
      <dgm:spPr/>
      <dgm:t>
        <a:bodyPr/>
        <a:lstStyle/>
        <a:p>
          <a:pPr algn="just"/>
          <a:r>
            <a:rPr lang="cs-CZ"/>
            <a:t>Provedení emisní kontroly</a:t>
          </a:r>
        </a:p>
      </dgm:t>
    </dgm:pt>
    <dgm:pt modelId="{F1484DEF-EC9D-49B3-813F-538739952254}" type="parTrans" cxnId="{1AFE639A-168E-493D-9888-CDAF4739999D}">
      <dgm:prSet/>
      <dgm:spPr/>
      <dgm:t>
        <a:bodyPr/>
        <a:lstStyle/>
        <a:p>
          <a:endParaRPr lang="cs-CZ"/>
        </a:p>
      </dgm:t>
    </dgm:pt>
    <dgm:pt modelId="{C2210D14-EB49-4730-8E91-AF5182A15CC5}" type="sibTrans" cxnId="{1AFE639A-168E-493D-9888-CDAF4739999D}">
      <dgm:prSet/>
      <dgm:spPr/>
      <dgm:t>
        <a:bodyPr/>
        <a:lstStyle/>
        <a:p>
          <a:endParaRPr lang="cs-CZ"/>
        </a:p>
      </dgm:t>
    </dgm:pt>
    <dgm:pt modelId="{F4AC085B-B7F4-45B2-9E9B-C95BB705012C}">
      <dgm:prSet/>
      <dgm:spPr/>
      <dgm:t>
        <a:bodyPr/>
        <a:lstStyle/>
        <a:p>
          <a:pPr algn="just"/>
          <a:r>
            <a:rPr lang="cs-CZ"/>
            <a:t>Provedení technické kontroly</a:t>
          </a:r>
        </a:p>
      </dgm:t>
    </dgm:pt>
    <dgm:pt modelId="{0C17A6C3-ABF2-46CE-BCD5-6FB8542D4CB2}" type="parTrans" cxnId="{A619F18F-50B5-4E4F-B3A7-422BD5CB0A3E}">
      <dgm:prSet/>
      <dgm:spPr/>
      <dgm:t>
        <a:bodyPr/>
        <a:lstStyle/>
        <a:p>
          <a:endParaRPr lang="cs-CZ"/>
        </a:p>
      </dgm:t>
    </dgm:pt>
    <dgm:pt modelId="{B54374B3-DAA4-48BA-A3AA-8D8B6DE0E1A6}" type="sibTrans" cxnId="{A619F18F-50B5-4E4F-B3A7-422BD5CB0A3E}">
      <dgm:prSet/>
      <dgm:spPr/>
      <dgm:t>
        <a:bodyPr/>
        <a:lstStyle/>
        <a:p>
          <a:endParaRPr lang="cs-CZ"/>
        </a:p>
      </dgm:t>
    </dgm:pt>
    <dgm:pt modelId="{60E506A1-D742-4FEB-AC67-8C1AB4B0845A}">
      <dgm:prSet/>
      <dgm:spPr/>
      <dgm:t>
        <a:bodyPr/>
        <a:lstStyle/>
        <a:p>
          <a:pPr algn="just"/>
          <a:r>
            <a:rPr lang="cs-CZ"/>
            <a:t>Příjem na provedení emisní a technické kontroly</a:t>
          </a:r>
        </a:p>
      </dgm:t>
    </dgm:pt>
    <dgm:pt modelId="{FF4F690B-5106-4A24-8B6F-DA35CCC245AA}" type="parTrans" cxnId="{26938AE2-9A9A-45AC-A5C7-6F940FD2FE09}">
      <dgm:prSet/>
      <dgm:spPr/>
      <dgm:t>
        <a:bodyPr/>
        <a:lstStyle/>
        <a:p>
          <a:endParaRPr lang="cs-CZ"/>
        </a:p>
      </dgm:t>
    </dgm:pt>
    <dgm:pt modelId="{E80BE14B-974B-4391-83D4-BCE82BBB852C}" type="sibTrans" cxnId="{26938AE2-9A9A-45AC-A5C7-6F940FD2FE09}">
      <dgm:prSet/>
      <dgm:spPr/>
      <dgm:t>
        <a:bodyPr/>
        <a:lstStyle/>
        <a:p>
          <a:endParaRPr lang="cs-CZ"/>
        </a:p>
      </dgm:t>
    </dgm:pt>
    <dgm:pt modelId="{243E7AD3-CC8B-4A89-A512-AB653DC28710}">
      <dgm:prSet/>
      <dgm:spPr/>
      <dgm:t>
        <a:bodyPr/>
        <a:lstStyle/>
        <a:p>
          <a:pPr algn="just"/>
          <a:r>
            <a:rPr lang="cs-CZ"/>
            <a:t>Účetní operace spojení s provozem STK/SME</a:t>
          </a:r>
        </a:p>
      </dgm:t>
    </dgm:pt>
    <dgm:pt modelId="{BE8D93CC-62B7-4A87-8867-BF228C388121}" type="parTrans" cxnId="{86E2743A-8A49-4CED-A6D0-8E02E0670CD7}">
      <dgm:prSet/>
      <dgm:spPr/>
      <dgm:t>
        <a:bodyPr/>
        <a:lstStyle/>
        <a:p>
          <a:endParaRPr lang="cs-CZ"/>
        </a:p>
      </dgm:t>
    </dgm:pt>
    <dgm:pt modelId="{B278A9F6-21CA-41C0-B773-2A5E6A296C7E}" type="sibTrans" cxnId="{86E2743A-8A49-4CED-A6D0-8E02E0670CD7}">
      <dgm:prSet/>
      <dgm:spPr/>
      <dgm:t>
        <a:bodyPr/>
        <a:lstStyle/>
        <a:p>
          <a:endParaRPr lang="cs-CZ"/>
        </a:p>
      </dgm:t>
    </dgm:pt>
    <dgm:pt modelId="{20F244B5-CEE3-4549-90CC-7C570AD30255}">
      <dgm:prSet/>
      <dgm:spPr/>
      <dgm:t>
        <a:bodyPr/>
        <a:lstStyle/>
        <a:p>
          <a:pPr algn="just"/>
          <a:r>
            <a:rPr lang="cs-CZ"/>
            <a:t>Vstup do pojištění nebo prohlídka poškozeného vozidla po pojistné události</a:t>
          </a:r>
        </a:p>
      </dgm:t>
    </dgm:pt>
    <dgm:pt modelId="{086F1B91-121E-4DC1-8635-954CC03C6038}" type="parTrans" cxnId="{D117999D-1A78-40ED-B8D0-D02AF33584E1}">
      <dgm:prSet/>
      <dgm:spPr/>
      <dgm:t>
        <a:bodyPr/>
        <a:lstStyle/>
        <a:p>
          <a:endParaRPr lang="cs-CZ"/>
        </a:p>
      </dgm:t>
    </dgm:pt>
    <dgm:pt modelId="{E3D1BB8C-290F-4697-814D-2622F410D867}" type="sibTrans" cxnId="{D117999D-1A78-40ED-B8D0-D02AF33584E1}">
      <dgm:prSet/>
      <dgm:spPr/>
      <dgm:t>
        <a:bodyPr/>
        <a:lstStyle/>
        <a:p>
          <a:endParaRPr lang="cs-CZ"/>
        </a:p>
      </dgm:t>
    </dgm:pt>
    <dgm:pt modelId="{B5D026EA-CE20-4895-85E4-2CD59382CC09}">
      <dgm:prSet/>
      <dgm:spPr/>
      <dgm:t>
        <a:bodyPr/>
        <a:lstStyle/>
        <a:p>
          <a:pPr algn="just"/>
          <a:r>
            <a:rPr lang="cs-CZ"/>
            <a:t>Vystavení ekoplaket pro A</a:t>
          </a:r>
        </a:p>
      </dgm:t>
    </dgm:pt>
    <dgm:pt modelId="{18A8593D-4A1A-4552-AA78-EFC4F3B55286}" type="parTrans" cxnId="{9AF0D0C2-5103-4462-A960-DBB5E41294A8}">
      <dgm:prSet/>
      <dgm:spPr/>
      <dgm:t>
        <a:bodyPr/>
        <a:lstStyle/>
        <a:p>
          <a:endParaRPr lang="cs-CZ"/>
        </a:p>
      </dgm:t>
    </dgm:pt>
    <dgm:pt modelId="{19B40491-AA88-401B-B4FF-BB09B9A9D400}" type="sibTrans" cxnId="{9AF0D0C2-5103-4462-A960-DBB5E41294A8}">
      <dgm:prSet/>
      <dgm:spPr/>
      <dgm:t>
        <a:bodyPr/>
        <a:lstStyle/>
        <a:p>
          <a:endParaRPr lang="cs-CZ"/>
        </a:p>
      </dgm:t>
    </dgm:pt>
    <dgm:pt modelId="{E9962D6C-8EC8-4105-9580-F48746EE429D}">
      <dgm:prSet/>
      <dgm:spPr/>
      <dgm:t>
        <a:bodyPr/>
        <a:lstStyle/>
        <a:p>
          <a:pPr algn="just"/>
          <a:r>
            <a:rPr lang="cs-CZ"/>
            <a:t>Vystavení ekoplaket pro DE</a:t>
          </a:r>
        </a:p>
      </dgm:t>
    </dgm:pt>
    <dgm:pt modelId="{2F87CD65-DBF9-4B97-A82D-C9431D7CFCBB}" type="parTrans" cxnId="{E689946E-3508-46F7-B4C7-639CDDCD8464}">
      <dgm:prSet/>
      <dgm:spPr/>
      <dgm:t>
        <a:bodyPr/>
        <a:lstStyle/>
        <a:p>
          <a:endParaRPr lang="cs-CZ"/>
        </a:p>
      </dgm:t>
    </dgm:pt>
    <dgm:pt modelId="{F94CDFCF-05C7-42B9-94AF-19799A119A3E}" type="sibTrans" cxnId="{E689946E-3508-46F7-B4C7-639CDDCD8464}">
      <dgm:prSet/>
      <dgm:spPr/>
      <dgm:t>
        <a:bodyPr/>
        <a:lstStyle/>
        <a:p>
          <a:endParaRPr lang="cs-CZ"/>
        </a:p>
      </dgm:t>
    </dgm:pt>
    <dgm:pt modelId="{30646885-51C4-4E13-9AD6-F479865EF1B0}">
      <dgm:prSet/>
      <dgm:spPr/>
      <dgm:t>
        <a:bodyPr/>
        <a:lstStyle/>
        <a:p>
          <a:pPr algn="just"/>
          <a:r>
            <a:rPr lang="cs-CZ"/>
            <a:t>Výstup po provedení emisní a technické kontroly</a:t>
          </a:r>
        </a:p>
      </dgm:t>
    </dgm:pt>
    <dgm:pt modelId="{B02795ED-424B-46F4-8BC2-A4D9BD58E51F}" type="parTrans" cxnId="{EFCD5DCF-1A15-4E66-B0EC-84EBAD959B61}">
      <dgm:prSet/>
      <dgm:spPr/>
      <dgm:t>
        <a:bodyPr/>
        <a:lstStyle/>
        <a:p>
          <a:endParaRPr lang="cs-CZ"/>
        </a:p>
      </dgm:t>
    </dgm:pt>
    <dgm:pt modelId="{48688D18-200C-4262-87E8-1B9F56E0361A}" type="sibTrans" cxnId="{EFCD5DCF-1A15-4E66-B0EC-84EBAD959B61}">
      <dgm:prSet/>
      <dgm:spPr/>
      <dgm:t>
        <a:bodyPr/>
        <a:lstStyle/>
        <a:p>
          <a:endParaRPr lang="cs-CZ"/>
        </a:p>
      </dgm:t>
    </dgm:pt>
    <dgm:pt modelId="{7151A244-9419-4088-91E7-E21F648CB86F}">
      <dgm:prSet/>
      <dgm:spPr/>
      <dgm:t>
        <a:bodyPr/>
        <a:lstStyle/>
        <a:p>
          <a:pPr algn="just"/>
          <a:endParaRPr lang="cs-CZ"/>
        </a:p>
      </dgm:t>
    </dgm:pt>
    <dgm:pt modelId="{62F02BC5-FBE4-468C-A99B-405DB4E913CD}" type="parTrans" cxnId="{521390CD-CA13-4F73-BB60-CAAD6F60B4B1}">
      <dgm:prSet/>
      <dgm:spPr/>
      <dgm:t>
        <a:bodyPr/>
        <a:lstStyle/>
        <a:p>
          <a:endParaRPr lang="cs-CZ"/>
        </a:p>
      </dgm:t>
    </dgm:pt>
    <dgm:pt modelId="{F90E6C1F-230D-4F96-9436-817C62AAFC14}" type="sibTrans" cxnId="{521390CD-CA13-4F73-BB60-CAAD6F60B4B1}">
      <dgm:prSet/>
      <dgm:spPr/>
      <dgm:t>
        <a:bodyPr/>
        <a:lstStyle/>
        <a:p>
          <a:endParaRPr lang="cs-CZ"/>
        </a:p>
      </dgm:t>
    </dgm:pt>
    <dgm:pt modelId="{0A44D849-C044-4C52-B25B-44591666A162}" type="pres">
      <dgm:prSet presAssocID="{E932B02A-4A69-4CE4-A3EA-0CA490576B45}" presName="Name0" presStyleCnt="0">
        <dgm:presLayoutVars>
          <dgm:dir/>
          <dgm:animLvl val="lvl"/>
          <dgm:resizeHandles val="exact"/>
        </dgm:presLayoutVars>
      </dgm:prSet>
      <dgm:spPr/>
      <dgm:t>
        <a:bodyPr/>
        <a:lstStyle/>
        <a:p>
          <a:endParaRPr lang="cs-CZ"/>
        </a:p>
      </dgm:t>
    </dgm:pt>
    <dgm:pt modelId="{7249AA78-F9A4-469B-9BD3-DB1B416F67EC}" type="pres">
      <dgm:prSet presAssocID="{EF951ADB-B073-4E2D-B204-8070ED672891}" presName="composite" presStyleCnt="0"/>
      <dgm:spPr/>
    </dgm:pt>
    <dgm:pt modelId="{4AD0A4F8-7E31-4BCC-8583-EE930C1BB56F}" type="pres">
      <dgm:prSet presAssocID="{EF951ADB-B073-4E2D-B204-8070ED672891}" presName="parTx" presStyleLbl="alignNode1" presStyleIdx="0" presStyleCnt="3">
        <dgm:presLayoutVars>
          <dgm:chMax val="0"/>
          <dgm:chPref val="0"/>
          <dgm:bulletEnabled val="1"/>
        </dgm:presLayoutVars>
      </dgm:prSet>
      <dgm:spPr/>
      <dgm:t>
        <a:bodyPr/>
        <a:lstStyle/>
        <a:p>
          <a:endParaRPr lang="cs-CZ"/>
        </a:p>
      </dgm:t>
    </dgm:pt>
    <dgm:pt modelId="{3741B911-EC89-4CE9-929B-DCEB3E233FC2}" type="pres">
      <dgm:prSet presAssocID="{EF951ADB-B073-4E2D-B204-8070ED672891}" presName="desTx" presStyleLbl="alignAccFollowNode1" presStyleIdx="0" presStyleCnt="3">
        <dgm:presLayoutVars>
          <dgm:bulletEnabled val="1"/>
        </dgm:presLayoutVars>
      </dgm:prSet>
      <dgm:spPr/>
      <dgm:t>
        <a:bodyPr/>
        <a:lstStyle/>
        <a:p>
          <a:endParaRPr lang="cs-CZ"/>
        </a:p>
      </dgm:t>
    </dgm:pt>
    <dgm:pt modelId="{C9A6417D-DEF8-4F38-BD7C-691A2B6F0149}" type="pres">
      <dgm:prSet presAssocID="{9F411122-7F85-403C-B2CD-412A0670DC42}" presName="space" presStyleCnt="0"/>
      <dgm:spPr/>
    </dgm:pt>
    <dgm:pt modelId="{5F823014-E067-41D1-8790-9A6F0609E923}" type="pres">
      <dgm:prSet presAssocID="{A8B13826-8ECD-44F1-AE06-B5E42124322B}" presName="composite" presStyleCnt="0"/>
      <dgm:spPr/>
    </dgm:pt>
    <dgm:pt modelId="{C12A03B8-6753-4B06-83C5-F93ED928ABB0}" type="pres">
      <dgm:prSet presAssocID="{A8B13826-8ECD-44F1-AE06-B5E42124322B}" presName="parTx" presStyleLbl="alignNode1" presStyleIdx="1" presStyleCnt="3">
        <dgm:presLayoutVars>
          <dgm:chMax val="0"/>
          <dgm:chPref val="0"/>
          <dgm:bulletEnabled val="1"/>
        </dgm:presLayoutVars>
      </dgm:prSet>
      <dgm:spPr/>
      <dgm:t>
        <a:bodyPr/>
        <a:lstStyle/>
        <a:p>
          <a:endParaRPr lang="cs-CZ"/>
        </a:p>
      </dgm:t>
    </dgm:pt>
    <dgm:pt modelId="{08B297DD-E204-48B3-B931-328CB2640BCE}" type="pres">
      <dgm:prSet presAssocID="{A8B13826-8ECD-44F1-AE06-B5E42124322B}" presName="desTx" presStyleLbl="alignAccFollowNode1" presStyleIdx="1" presStyleCnt="3">
        <dgm:presLayoutVars>
          <dgm:bulletEnabled val="1"/>
        </dgm:presLayoutVars>
      </dgm:prSet>
      <dgm:spPr/>
      <dgm:t>
        <a:bodyPr/>
        <a:lstStyle/>
        <a:p>
          <a:endParaRPr lang="cs-CZ"/>
        </a:p>
      </dgm:t>
    </dgm:pt>
    <dgm:pt modelId="{4A88E382-5B8F-4E65-9A17-EF3A969D7B4A}" type="pres">
      <dgm:prSet presAssocID="{9A1A3739-4FAA-44FD-BBBD-BE014AE8F102}" presName="space" presStyleCnt="0"/>
      <dgm:spPr/>
    </dgm:pt>
    <dgm:pt modelId="{11C0CC7D-7975-4FE0-BADC-A172AAFD4C62}" type="pres">
      <dgm:prSet presAssocID="{13000C01-A8D3-4F8F-A0CE-B0FC8BB99DD0}" presName="composite" presStyleCnt="0"/>
      <dgm:spPr/>
    </dgm:pt>
    <dgm:pt modelId="{909C0DA1-26BC-4DD7-9952-CFAEB31D5306}" type="pres">
      <dgm:prSet presAssocID="{13000C01-A8D3-4F8F-A0CE-B0FC8BB99DD0}" presName="parTx" presStyleLbl="alignNode1" presStyleIdx="2" presStyleCnt="3">
        <dgm:presLayoutVars>
          <dgm:chMax val="0"/>
          <dgm:chPref val="0"/>
          <dgm:bulletEnabled val="1"/>
        </dgm:presLayoutVars>
      </dgm:prSet>
      <dgm:spPr/>
      <dgm:t>
        <a:bodyPr/>
        <a:lstStyle/>
        <a:p>
          <a:endParaRPr lang="cs-CZ"/>
        </a:p>
      </dgm:t>
    </dgm:pt>
    <dgm:pt modelId="{0CB4A897-939D-40C8-8D82-B69545792EB8}" type="pres">
      <dgm:prSet presAssocID="{13000C01-A8D3-4F8F-A0CE-B0FC8BB99DD0}" presName="desTx" presStyleLbl="alignAccFollowNode1" presStyleIdx="2" presStyleCnt="3">
        <dgm:presLayoutVars>
          <dgm:bulletEnabled val="1"/>
        </dgm:presLayoutVars>
      </dgm:prSet>
      <dgm:spPr/>
      <dgm:t>
        <a:bodyPr/>
        <a:lstStyle/>
        <a:p>
          <a:endParaRPr lang="cs-CZ"/>
        </a:p>
      </dgm:t>
    </dgm:pt>
  </dgm:ptLst>
  <dgm:cxnLst>
    <dgm:cxn modelId="{04421D0E-EC5B-4704-9CC9-5B7F5356AC49}" type="presOf" srcId="{13000C01-A8D3-4F8F-A0CE-B0FC8BB99DD0}" destId="{909C0DA1-26BC-4DD7-9952-CFAEB31D5306}" srcOrd="0" destOrd="0" presId="urn:microsoft.com/office/officeart/2005/8/layout/hList1"/>
    <dgm:cxn modelId="{26938AE2-9A9A-45AC-A5C7-6F940FD2FE09}" srcId="{A8B13826-8ECD-44F1-AE06-B5E42124322B}" destId="{60E506A1-D742-4FEB-AC67-8C1AB4B0845A}" srcOrd="4" destOrd="0" parTransId="{FF4F690B-5106-4A24-8B6F-DA35CCC245AA}" sibTransId="{E80BE14B-974B-4391-83D4-BCE82BBB852C}"/>
    <dgm:cxn modelId="{6DDC1418-3EB2-435B-AAAC-B30B2FEC7FC7}" srcId="{A8B13826-8ECD-44F1-AE06-B5E42124322B}" destId="{3D872BF0-A1D5-41BA-B3D2-566959BB2234}" srcOrd="0" destOrd="0" parTransId="{DB3EF476-4F5B-4559-8591-09B99C96D676}" sibTransId="{366B82AB-51B6-4D29-A6BA-CCBFB005238D}"/>
    <dgm:cxn modelId="{0683FE75-A99F-4AFE-9B1C-CC8831F13A1A}" type="presOf" srcId="{E9962D6C-8EC8-4105-9580-F48746EE429D}" destId="{08B297DD-E204-48B3-B931-328CB2640BCE}" srcOrd="0" destOrd="8" presId="urn:microsoft.com/office/officeart/2005/8/layout/hList1"/>
    <dgm:cxn modelId="{55084504-A158-438D-89D6-489A14F0D374}" type="presOf" srcId="{20F244B5-CEE3-4549-90CC-7C570AD30255}" destId="{08B297DD-E204-48B3-B931-328CB2640BCE}" srcOrd="0" destOrd="6" presId="urn:microsoft.com/office/officeart/2005/8/layout/hList1"/>
    <dgm:cxn modelId="{B1EB298D-AE7D-402E-9CA2-D01E0DDD2A23}" srcId="{E932B02A-4A69-4CE4-A3EA-0CA490576B45}" destId="{13000C01-A8D3-4F8F-A0CE-B0FC8BB99DD0}" srcOrd="2" destOrd="0" parTransId="{AF59C956-8860-43ED-82FE-8D8563058BA7}" sibTransId="{ADDC1DDD-5F57-476B-9BD9-294E4DD316CA}"/>
    <dgm:cxn modelId="{98361AA5-9C56-4F0B-822E-A15570841D30}" type="presOf" srcId="{E932B02A-4A69-4CE4-A3EA-0CA490576B45}" destId="{0A44D849-C044-4C52-B25B-44591666A162}" srcOrd="0" destOrd="0" presId="urn:microsoft.com/office/officeart/2005/8/layout/hList1"/>
    <dgm:cxn modelId="{E689946E-3508-46F7-B4C7-639CDDCD8464}" srcId="{A8B13826-8ECD-44F1-AE06-B5E42124322B}" destId="{E9962D6C-8EC8-4105-9580-F48746EE429D}" srcOrd="8" destOrd="0" parTransId="{2F87CD65-DBF9-4B97-A82D-C9431D7CFCBB}" sibTransId="{F94CDFCF-05C7-42B9-94AF-19799A119A3E}"/>
    <dgm:cxn modelId="{0A80A978-83B7-42FC-B749-40D67F16628D}" type="presOf" srcId="{FCACBF12-4530-4BBC-8C91-4661729988D6}" destId="{3741B911-EC89-4CE9-929B-DCEB3E233FC2}" srcOrd="0" destOrd="0" presId="urn:microsoft.com/office/officeart/2005/8/layout/hList1"/>
    <dgm:cxn modelId="{584E74D2-B92E-4D8E-8055-08FC803198F8}" srcId="{E932B02A-4A69-4CE4-A3EA-0CA490576B45}" destId="{A8B13826-8ECD-44F1-AE06-B5E42124322B}" srcOrd="1" destOrd="0" parTransId="{1B764F6E-C7C3-4021-BCF0-74FC49DAC133}" sibTransId="{9A1A3739-4FAA-44FD-BBBD-BE014AE8F102}"/>
    <dgm:cxn modelId="{EFCD5DCF-1A15-4E66-B0EC-84EBAD959B61}" srcId="{A8B13826-8ECD-44F1-AE06-B5E42124322B}" destId="{30646885-51C4-4E13-9AD6-F479865EF1B0}" srcOrd="9" destOrd="0" parTransId="{B02795ED-424B-46F4-8BC2-A4D9BD58E51F}" sibTransId="{48688D18-200C-4262-87E8-1B9F56E0361A}"/>
    <dgm:cxn modelId="{C95DB03A-2DAF-4A4F-876D-F37A28E879D3}" type="presOf" srcId="{243E7AD3-CC8B-4A89-A512-AB653DC28710}" destId="{08B297DD-E204-48B3-B931-328CB2640BCE}" srcOrd="0" destOrd="5" presId="urn:microsoft.com/office/officeart/2005/8/layout/hList1"/>
    <dgm:cxn modelId="{80160FEA-7273-43EE-8B50-15CDB06D40C4}" type="presOf" srcId="{D628DF0B-272A-41CF-840C-C8AF5E6E8B7B}" destId="{0CB4A897-939D-40C8-8D82-B69545792EB8}" srcOrd="0" destOrd="0" presId="urn:microsoft.com/office/officeart/2005/8/layout/hList1"/>
    <dgm:cxn modelId="{9424D4FC-204D-4088-8F48-EFA60E641362}" type="presOf" srcId="{B5D026EA-CE20-4895-85E4-2CD59382CC09}" destId="{08B297DD-E204-48B3-B931-328CB2640BCE}" srcOrd="0" destOrd="7" presId="urn:microsoft.com/office/officeart/2005/8/layout/hList1"/>
    <dgm:cxn modelId="{75E5EE78-5D59-4DDB-8E2B-52881F9ADA5D}" type="presOf" srcId="{EF951ADB-B073-4E2D-B204-8070ED672891}" destId="{4AD0A4F8-7E31-4BCC-8583-EE930C1BB56F}" srcOrd="0" destOrd="0" presId="urn:microsoft.com/office/officeart/2005/8/layout/hList1"/>
    <dgm:cxn modelId="{FB05B219-EA24-4D96-80E1-BE3AC837411B}" type="presOf" srcId="{30646885-51C4-4E13-9AD6-F479865EF1B0}" destId="{08B297DD-E204-48B3-B931-328CB2640BCE}" srcOrd="0" destOrd="9" presId="urn:microsoft.com/office/officeart/2005/8/layout/hList1"/>
    <dgm:cxn modelId="{521390CD-CA13-4F73-BB60-CAAD6F60B4B1}" srcId="{A8B13826-8ECD-44F1-AE06-B5E42124322B}" destId="{7151A244-9419-4088-91E7-E21F648CB86F}" srcOrd="10" destOrd="0" parTransId="{62F02BC5-FBE4-468C-A99B-405DB4E913CD}" sibTransId="{F90E6C1F-230D-4F96-9436-817C62AAFC14}"/>
    <dgm:cxn modelId="{6817482F-6E2E-4C5E-9E7F-66FD0E0D4B0C}" type="presOf" srcId="{7151A244-9419-4088-91E7-E21F648CB86F}" destId="{08B297DD-E204-48B3-B931-328CB2640BCE}" srcOrd="0" destOrd="10" presId="urn:microsoft.com/office/officeart/2005/8/layout/hList1"/>
    <dgm:cxn modelId="{A619F18F-50B5-4E4F-B3A7-422BD5CB0A3E}" srcId="{A8B13826-8ECD-44F1-AE06-B5E42124322B}" destId="{F4AC085B-B7F4-45B2-9E9B-C95BB705012C}" srcOrd="3" destOrd="0" parTransId="{0C17A6C3-ABF2-46CE-BCD5-6FB8542D4CB2}" sibTransId="{B54374B3-DAA4-48BA-A3AA-8D8B6DE0E1A6}"/>
    <dgm:cxn modelId="{386DB771-DF73-499E-803C-191AE87B3AD7}" type="presOf" srcId="{60E506A1-D742-4FEB-AC67-8C1AB4B0845A}" destId="{08B297DD-E204-48B3-B931-328CB2640BCE}" srcOrd="0" destOrd="4" presId="urn:microsoft.com/office/officeart/2005/8/layout/hList1"/>
    <dgm:cxn modelId="{86E2743A-8A49-4CED-A6D0-8E02E0670CD7}" srcId="{A8B13826-8ECD-44F1-AE06-B5E42124322B}" destId="{243E7AD3-CC8B-4A89-A512-AB653DC28710}" srcOrd="5" destOrd="0" parTransId="{BE8D93CC-62B7-4A87-8867-BF228C388121}" sibTransId="{B278A9F6-21CA-41C0-B773-2A5E6A296C7E}"/>
    <dgm:cxn modelId="{252EAAA6-C042-4369-865A-8D8BD744C692}" type="presOf" srcId="{3D872BF0-A1D5-41BA-B3D2-566959BB2234}" destId="{08B297DD-E204-48B3-B931-328CB2640BCE}" srcOrd="0" destOrd="0" presId="urn:microsoft.com/office/officeart/2005/8/layout/hList1"/>
    <dgm:cxn modelId="{41350E35-23F6-401D-A6B6-3DB8EF1D07BF}" type="presOf" srcId="{F4AC085B-B7F4-45B2-9E9B-C95BB705012C}" destId="{08B297DD-E204-48B3-B931-328CB2640BCE}" srcOrd="0" destOrd="3" presId="urn:microsoft.com/office/officeart/2005/8/layout/hList1"/>
    <dgm:cxn modelId="{36C3571B-B20C-4F0B-81E2-13D05ED38BA2}" srcId="{EF951ADB-B073-4E2D-B204-8070ED672891}" destId="{FCACBF12-4530-4BBC-8C91-4661729988D6}" srcOrd="0" destOrd="0" parTransId="{B0F61AA0-5C2F-4027-A994-A4B15355B19E}" sibTransId="{8FCE08CC-DD28-4EDF-9514-7E468A48AF10}"/>
    <dgm:cxn modelId="{FCC07FC7-B061-429F-ADB8-CD93E87CF380}" srcId="{A8B13826-8ECD-44F1-AE06-B5E42124322B}" destId="{18A1F4F3-6654-4D66-ADD8-706B2AE3BAE3}" srcOrd="1" destOrd="0" parTransId="{45B9C1CA-7565-473A-AFAC-3EA5221A1E3B}" sibTransId="{7388FE42-B893-403E-A5A7-CD6636F25C79}"/>
    <dgm:cxn modelId="{42710F27-22D5-4648-A0D8-F55511AB8968}" type="presOf" srcId="{18A1F4F3-6654-4D66-ADD8-706B2AE3BAE3}" destId="{08B297DD-E204-48B3-B931-328CB2640BCE}" srcOrd="0" destOrd="1" presId="urn:microsoft.com/office/officeart/2005/8/layout/hList1"/>
    <dgm:cxn modelId="{0428D88E-49B0-4D03-BA34-69BECA7351D3}" srcId="{E932B02A-4A69-4CE4-A3EA-0CA490576B45}" destId="{EF951ADB-B073-4E2D-B204-8070ED672891}" srcOrd="0" destOrd="0" parTransId="{8175CABB-9C2E-436F-911F-B3EE1F00FE72}" sibTransId="{9F411122-7F85-403C-B2CD-412A0670DC42}"/>
    <dgm:cxn modelId="{1AFE639A-168E-493D-9888-CDAF4739999D}" srcId="{A8B13826-8ECD-44F1-AE06-B5E42124322B}" destId="{1A230537-C256-4969-9813-AE32B2E6451C}" srcOrd="2" destOrd="0" parTransId="{F1484DEF-EC9D-49B3-813F-538739952254}" sibTransId="{C2210D14-EB49-4730-8E91-AF5182A15CC5}"/>
    <dgm:cxn modelId="{D117999D-1A78-40ED-B8D0-D02AF33584E1}" srcId="{A8B13826-8ECD-44F1-AE06-B5E42124322B}" destId="{20F244B5-CEE3-4549-90CC-7C570AD30255}" srcOrd="6" destOrd="0" parTransId="{086F1B91-121E-4DC1-8635-954CC03C6038}" sibTransId="{E3D1BB8C-290F-4697-814D-2622F410D867}"/>
    <dgm:cxn modelId="{7673B801-ABD3-4DEA-ACD5-8D92E321F8E3}" type="presOf" srcId="{1A230537-C256-4969-9813-AE32B2E6451C}" destId="{08B297DD-E204-48B3-B931-328CB2640BCE}" srcOrd="0" destOrd="2" presId="urn:microsoft.com/office/officeart/2005/8/layout/hList1"/>
    <dgm:cxn modelId="{9AF0D0C2-5103-4462-A960-DBB5E41294A8}" srcId="{A8B13826-8ECD-44F1-AE06-B5E42124322B}" destId="{B5D026EA-CE20-4895-85E4-2CD59382CC09}" srcOrd="7" destOrd="0" parTransId="{18A8593D-4A1A-4552-AA78-EFC4F3B55286}" sibTransId="{19B40491-AA88-401B-B4FF-BB09B9A9D400}"/>
    <dgm:cxn modelId="{A0FD8560-6292-440F-99C3-15224CB50561}" srcId="{13000C01-A8D3-4F8F-A0CE-B0FC8BB99DD0}" destId="{D628DF0B-272A-41CF-840C-C8AF5E6E8B7B}" srcOrd="0" destOrd="0" parTransId="{ADF4D1A3-AB57-400B-8C85-EDD2D116D1C1}" sibTransId="{434FFDD8-58F1-4C84-ACA9-73E9C6EBE441}"/>
    <dgm:cxn modelId="{21DA5FDD-A865-4341-9551-D8203EED2CAD}" type="presOf" srcId="{A8B13826-8ECD-44F1-AE06-B5E42124322B}" destId="{C12A03B8-6753-4B06-83C5-F93ED928ABB0}" srcOrd="0" destOrd="0" presId="urn:microsoft.com/office/officeart/2005/8/layout/hList1"/>
    <dgm:cxn modelId="{018DE255-7AB0-45C6-B426-A7438F1750DB}" type="presParOf" srcId="{0A44D849-C044-4C52-B25B-44591666A162}" destId="{7249AA78-F9A4-469B-9BD3-DB1B416F67EC}" srcOrd="0" destOrd="0" presId="urn:microsoft.com/office/officeart/2005/8/layout/hList1"/>
    <dgm:cxn modelId="{4DBA4913-E98A-4B6B-A2BA-5F544F05B483}" type="presParOf" srcId="{7249AA78-F9A4-469B-9BD3-DB1B416F67EC}" destId="{4AD0A4F8-7E31-4BCC-8583-EE930C1BB56F}" srcOrd="0" destOrd="0" presId="urn:microsoft.com/office/officeart/2005/8/layout/hList1"/>
    <dgm:cxn modelId="{08E9669B-681E-486D-BE6C-8E7FF70CB7B9}" type="presParOf" srcId="{7249AA78-F9A4-469B-9BD3-DB1B416F67EC}" destId="{3741B911-EC89-4CE9-929B-DCEB3E233FC2}" srcOrd="1" destOrd="0" presId="urn:microsoft.com/office/officeart/2005/8/layout/hList1"/>
    <dgm:cxn modelId="{A374F9FE-0051-48AD-845A-A6168E9AF24D}" type="presParOf" srcId="{0A44D849-C044-4C52-B25B-44591666A162}" destId="{C9A6417D-DEF8-4F38-BD7C-691A2B6F0149}" srcOrd="1" destOrd="0" presId="urn:microsoft.com/office/officeart/2005/8/layout/hList1"/>
    <dgm:cxn modelId="{6D6EA14D-60CC-4FD7-9593-7955E54DEC87}" type="presParOf" srcId="{0A44D849-C044-4C52-B25B-44591666A162}" destId="{5F823014-E067-41D1-8790-9A6F0609E923}" srcOrd="2" destOrd="0" presId="urn:microsoft.com/office/officeart/2005/8/layout/hList1"/>
    <dgm:cxn modelId="{9D0134CC-E048-4695-94D8-9981A56DC884}" type="presParOf" srcId="{5F823014-E067-41D1-8790-9A6F0609E923}" destId="{C12A03B8-6753-4B06-83C5-F93ED928ABB0}" srcOrd="0" destOrd="0" presId="urn:microsoft.com/office/officeart/2005/8/layout/hList1"/>
    <dgm:cxn modelId="{D5878258-2C6E-4ECD-A7CC-B0785AD6A4DD}" type="presParOf" srcId="{5F823014-E067-41D1-8790-9A6F0609E923}" destId="{08B297DD-E204-48B3-B931-328CB2640BCE}" srcOrd="1" destOrd="0" presId="urn:microsoft.com/office/officeart/2005/8/layout/hList1"/>
    <dgm:cxn modelId="{AA7E4057-774C-4DEF-B7FA-65129ABE0B6E}" type="presParOf" srcId="{0A44D849-C044-4C52-B25B-44591666A162}" destId="{4A88E382-5B8F-4E65-9A17-EF3A969D7B4A}" srcOrd="3" destOrd="0" presId="urn:microsoft.com/office/officeart/2005/8/layout/hList1"/>
    <dgm:cxn modelId="{3A483CA6-C9F8-4B7B-B63A-33D828CA1DDD}" type="presParOf" srcId="{0A44D849-C044-4C52-B25B-44591666A162}" destId="{11C0CC7D-7975-4FE0-BADC-A172AAFD4C62}" srcOrd="4" destOrd="0" presId="urn:microsoft.com/office/officeart/2005/8/layout/hList1"/>
    <dgm:cxn modelId="{0EC34B5B-CF81-43A2-AFC0-47886DB319D9}" type="presParOf" srcId="{11C0CC7D-7975-4FE0-BADC-A172AAFD4C62}" destId="{909C0DA1-26BC-4DD7-9952-CFAEB31D5306}" srcOrd="0" destOrd="0" presId="urn:microsoft.com/office/officeart/2005/8/layout/hList1"/>
    <dgm:cxn modelId="{61C9C0DE-37F9-459A-AAA0-8691ADEE3DDC}" type="presParOf" srcId="{11C0CC7D-7975-4FE0-BADC-A172AAFD4C62}" destId="{0CB4A897-939D-40C8-8D82-B69545792EB8}" srcOrd="1" destOrd="0" presId="urn:microsoft.com/office/officeart/2005/8/layout/h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CE76F8-115E-4D0D-B629-553702759153}" type="doc">
      <dgm:prSet loTypeId="urn:microsoft.com/office/officeart/2005/8/layout/vList5" loCatId="list" qsTypeId="urn:microsoft.com/office/officeart/2005/8/quickstyle/simple1" qsCatId="simple" csTypeId="urn:microsoft.com/office/officeart/2005/8/colors/colorful3" csCatId="colorful" phldr="1"/>
      <dgm:spPr/>
      <dgm:t>
        <a:bodyPr/>
        <a:lstStyle/>
        <a:p>
          <a:endParaRPr lang="cs-CZ"/>
        </a:p>
      </dgm:t>
    </dgm:pt>
    <dgm:pt modelId="{624AE212-21DB-4912-B5D0-BECA2AFB325F}">
      <dgm:prSet phldrT="[Text]" custT="1"/>
      <dgm:spPr/>
      <dgm:t>
        <a:bodyPr/>
        <a:lstStyle/>
        <a:p>
          <a:r>
            <a:rPr lang="cs-CZ" sz="1100"/>
            <a:t>Právo na přístup </a:t>
          </a:r>
        </a:p>
      </dgm:t>
    </dgm:pt>
    <dgm:pt modelId="{5B7E4821-01C7-486B-8356-B60346346BE8}" type="parTrans" cxnId="{4DFE01A0-93C8-45A7-8D7E-B05EC38F2FBF}">
      <dgm:prSet/>
      <dgm:spPr/>
      <dgm:t>
        <a:bodyPr/>
        <a:lstStyle/>
        <a:p>
          <a:endParaRPr lang="cs-CZ" sz="2400"/>
        </a:p>
      </dgm:t>
    </dgm:pt>
    <dgm:pt modelId="{7B9545ED-CCDC-412E-8574-F036BB033C5B}" type="sibTrans" cxnId="{4DFE01A0-93C8-45A7-8D7E-B05EC38F2FBF}">
      <dgm:prSet/>
      <dgm:spPr/>
      <dgm:t>
        <a:bodyPr/>
        <a:lstStyle/>
        <a:p>
          <a:endParaRPr lang="cs-CZ" sz="2400"/>
        </a:p>
      </dgm:t>
    </dgm:pt>
    <dgm:pt modelId="{9A5121CC-F0FA-4EF1-9D29-38BB5AC53630}">
      <dgm:prSet phldrT="[Text]" custT="1"/>
      <dgm:spPr/>
      <dgm:t>
        <a:bodyPr/>
        <a:lstStyle/>
        <a:p>
          <a:r>
            <a:rPr lang="cs-CZ" sz="1100"/>
            <a:t>Právo podat námitku proti zpracování</a:t>
          </a:r>
        </a:p>
      </dgm:t>
    </dgm:pt>
    <dgm:pt modelId="{12884960-97C2-482D-8C7E-6AFA97D31D9E}" type="parTrans" cxnId="{D62560FC-22D1-427E-9CA7-3E039EE3EB2A}">
      <dgm:prSet/>
      <dgm:spPr/>
      <dgm:t>
        <a:bodyPr/>
        <a:lstStyle/>
        <a:p>
          <a:endParaRPr lang="cs-CZ" sz="2400"/>
        </a:p>
      </dgm:t>
    </dgm:pt>
    <dgm:pt modelId="{A36D7CFF-F864-4DBD-87F8-21C5B80B31D3}" type="sibTrans" cxnId="{D62560FC-22D1-427E-9CA7-3E039EE3EB2A}">
      <dgm:prSet/>
      <dgm:spPr/>
      <dgm:t>
        <a:bodyPr/>
        <a:lstStyle/>
        <a:p>
          <a:endParaRPr lang="cs-CZ" sz="2400"/>
        </a:p>
      </dgm:t>
    </dgm:pt>
    <dgm:pt modelId="{CA6FB228-7510-4082-9AE3-689376759229}">
      <dgm:prSet custT="1"/>
      <dgm:spPr/>
      <dgm:t>
        <a:bodyPr/>
        <a:lstStyle/>
        <a:p>
          <a:r>
            <a:rPr lang="cs-CZ" sz="1100"/>
            <a:t>Právo být zapomenut </a:t>
          </a:r>
        </a:p>
      </dgm:t>
    </dgm:pt>
    <dgm:pt modelId="{05FD2D66-EAEC-4095-97F0-948AFBC1FF91}" type="parTrans" cxnId="{A3E4E033-BAB5-4D05-BD77-E72DD5B3B81D}">
      <dgm:prSet/>
      <dgm:spPr/>
      <dgm:t>
        <a:bodyPr/>
        <a:lstStyle/>
        <a:p>
          <a:endParaRPr lang="cs-CZ" sz="2400"/>
        </a:p>
      </dgm:t>
    </dgm:pt>
    <dgm:pt modelId="{2BAE1B8D-0F9C-43F7-ACD9-FC96620E2228}" type="sibTrans" cxnId="{A3E4E033-BAB5-4D05-BD77-E72DD5B3B81D}">
      <dgm:prSet/>
      <dgm:spPr/>
      <dgm:t>
        <a:bodyPr/>
        <a:lstStyle/>
        <a:p>
          <a:endParaRPr lang="cs-CZ" sz="2400"/>
        </a:p>
      </dgm:t>
    </dgm:pt>
    <dgm:pt modelId="{A15BC55D-AD1E-406B-A914-13AC76977200}">
      <dgm:prSet custT="1"/>
      <dgm:spPr/>
      <dgm:t>
        <a:bodyPr/>
        <a:lstStyle/>
        <a:p>
          <a:r>
            <a:rPr lang="cs-CZ" sz="1050"/>
            <a:t>poskytneme vám informace o tom, co jsme s vašimi osobními dělali po dobu jejich života v naší společnosti, včetně kopie vámi zaslaných osobních údajů. Nemůže vám však předat všechny informace, a to zejména ty, které by narušili naše duševní vlastnictví nebo narušili soukromí jiných osob</a:t>
          </a:r>
        </a:p>
      </dgm:t>
    </dgm:pt>
    <dgm:pt modelId="{C580A566-2C06-4B58-A77E-4CB5866D364C}" type="parTrans" cxnId="{B841F941-F598-448E-9054-3451EBADDF8D}">
      <dgm:prSet/>
      <dgm:spPr/>
      <dgm:t>
        <a:bodyPr/>
        <a:lstStyle/>
        <a:p>
          <a:endParaRPr lang="cs-CZ" sz="2400"/>
        </a:p>
      </dgm:t>
    </dgm:pt>
    <dgm:pt modelId="{F32915C0-EA64-4CBC-932B-4FBD4DED16AB}" type="sibTrans" cxnId="{B841F941-F598-448E-9054-3451EBADDF8D}">
      <dgm:prSet/>
      <dgm:spPr/>
      <dgm:t>
        <a:bodyPr/>
        <a:lstStyle/>
        <a:p>
          <a:endParaRPr lang="cs-CZ" sz="2400"/>
        </a:p>
      </dgm:t>
    </dgm:pt>
    <dgm:pt modelId="{2D6DBAD2-B443-4F79-8904-3D2332A871E2}">
      <dgm:prSet custT="1"/>
      <dgm:spPr/>
      <dgm:t>
        <a:bodyPr/>
        <a:lstStyle/>
        <a:p>
          <a:r>
            <a:rPr lang="cs-CZ" sz="1100"/>
            <a:t>Právo na omezení zpracování	</a:t>
          </a:r>
        </a:p>
      </dgm:t>
    </dgm:pt>
    <dgm:pt modelId="{0C4A9634-A2E5-4B6B-82D2-9EDAE75926F1}" type="parTrans" cxnId="{C15A76A7-EBBF-4631-8001-CC1FD7270EAA}">
      <dgm:prSet/>
      <dgm:spPr/>
      <dgm:t>
        <a:bodyPr/>
        <a:lstStyle/>
        <a:p>
          <a:endParaRPr lang="cs-CZ" sz="2400"/>
        </a:p>
      </dgm:t>
    </dgm:pt>
    <dgm:pt modelId="{4CB119C3-A460-41B9-BE12-CE7158434099}" type="sibTrans" cxnId="{C15A76A7-EBBF-4631-8001-CC1FD7270EAA}">
      <dgm:prSet/>
      <dgm:spPr/>
      <dgm:t>
        <a:bodyPr/>
        <a:lstStyle/>
        <a:p>
          <a:endParaRPr lang="cs-CZ" sz="2400"/>
        </a:p>
      </dgm:t>
    </dgm:pt>
    <dgm:pt modelId="{9F2DC1C3-89CF-4EBA-BF72-42E5F7CDFAB8}">
      <dgm:prSet custT="1"/>
      <dgm:spPr/>
      <dgm:t>
        <a:bodyPr/>
        <a:lstStyle/>
        <a:p>
          <a:r>
            <a:rPr lang="cs-CZ" sz="1100"/>
            <a:t>Právo na přenositelnost údajů </a:t>
          </a:r>
        </a:p>
      </dgm:t>
    </dgm:pt>
    <dgm:pt modelId="{B4B62537-4F1E-440F-86AD-F68D2F270B31}" type="parTrans" cxnId="{0A9B0167-5B58-445A-AE8E-4547A0063711}">
      <dgm:prSet/>
      <dgm:spPr/>
      <dgm:t>
        <a:bodyPr/>
        <a:lstStyle/>
        <a:p>
          <a:endParaRPr lang="cs-CZ" sz="2400"/>
        </a:p>
      </dgm:t>
    </dgm:pt>
    <dgm:pt modelId="{457098B9-220D-4F04-A545-4B72EC5DFC47}" type="sibTrans" cxnId="{0A9B0167-5B58-445A-AE8E-4547A0063711}">
      <dgm:prSet/>
      <dgm:spPr/>
      <dgm:t>
        <a:bodyPr/>
        <a:lstStyle/>
        <a:p>
          <a:endParaRPr lang="cs-CZ" sz="2400"/>
        </a:p>
      </dgm:t>
    </dgm:pt>
    <dgm:pt modelId="{2C5B60F9-6B88-47A8-A9E5-CA25078C5628}">
      <dgm:prSet custT="1"/>
      <dgm:spPr/>
      <dgm:t>
        <a:bodyPr/>
        <a:lstStyle/>
        <a:p>
          <a:r>
            <a:rPr lang="cs-CZ" sz="1050"/>
            <a:t>provedeme vymazání nebo anonymizování vašich osobních dat, která jste nám poskytly</a:t>
          </a:r>
          <a:r>
            <a:rPr lang="en-US" sz="1050"/>
            <a:t> a to pouze za předpokladu, že tím neporušíme zákon nebo smluvní podmínky mezi námi.</a:t>
          </a:r>
          <a:endParaRPr lang="cs-CZ" sz="1050"/>
        </a:p>
      </dgm:t>
    </dgm:pt>
    <dgm:pt modelId="{522844FA-8442-4E77-98AC-73E23896ECC8}" type="parTrans" cxnId="{6AA562E7-F237-4E67-810D-4C40F3CB8741}">
      <dgm:prSet/>
      <dgm:spPr/>
      <dgm:t>
        <a:bodyPr/>
        <a:lstStyle/>
        <a:p>
          <a:endParaRPr lang="cs-CZ" sz="2400"/>
        </a:p>
      </dgm:t>
    </dgm:pt>
    <dgm:pt modelId="{01617C6F-89CA-4878-96EA-A67FA725012A}" type="sibTrans" cxnId="{6AA562E7-F237-4E67-810D-4C40F3CB8741}">
      <dgm:prSet/>
      <dgm:spPr/>
      <dgm:t>
        <a:bodyPr/>
        <a:lstStyle/>
        <a:p>
          <a:endParaRPr lang="cs-CZ" sz="2400"/>
        </a:p>
      </dgm:t>
    </dgm:pt>
    <dgm:pt modelId="{EFDD77E0-D339-4923-8665-8796C0983366}">
      <dgm:prSet custT="1"/>
      <dgm:spPr/>
      <dgm:t>
        <a:bodyPr/>
        <a:lstStyle/>
        <a:p>
          <a:r>
            <a:rPr lang="cs-CZ" sz="1050"/>
            <a:t>pokud</a:t>
          </a:r>
          <a:r>
            <a:rPr lang="en-US" sz="1050"/>
            <a:t> nesouhlasíte s námi prováděném zpracování nebo jeho rozsahu, pak nás můžete požádat a my omezíme všechna zpracování jen na ta nejnutnější, která nám nařizují smlouvy a nebo zákonné požadavky</a:t>
          </a:r>
          <a:r>
            <a:rPr lang="cs-CZ" sz="1050"/>
            <a:t>Omezení zpracování aplikujeme i v případě, že se budeme domnívat, že nejsou vaše údaje aktuální a za tímto účelem vás kontaktujeme, abychom zajistili zpracování vždy aktuálních informací.</a:t>
          </a:r>
        </a:p>
      </dgm:t>
    </dgm:pt>
    <dgm:pt modelId="{B010F56A-F334-450B-8FEB-0E6AC725AD9A}" type="parTrans" cxnId="{5168B519-EE0A-498F-BC9D-89B160594324}">
      <dgm:prSet/>
      <dgm:spPr/>
      <dgm:t>
        <a:bodyPr/>
        <a:lstStyle/>
        <a:p>
          <a:endParaRPr lang="cs-CZ" sz="2400"/>
        </a:p>
      </dgm:t>
    </dgm:pt>
    <dgm:pt modelId="{7BBC3BC4-FAD2-4C08-8B3B-C9B10104622A}" type="sibTrans" cxnId="{5168B519-EE0A-498F-BC9D-89B160594324}">
      <dgm:prSet/>
      <dgm:spPr/>
      <dgm:t>
        <a:bodyPr/>
        <a:lstStyle/>
        <a:p>
          <a:endParaRPr lang="cs-CZ" sz="2400"/>
        </a:p>
      </dgm:t>
    </dgm:pt>
    <dgm:pt modelId="{EF2B37FC-93D6-48AD-9F52-1BAF3AF1D8F8}">
      <dgm:prSet custT="1"/>
      <dgm:spPr/>
      <dgm:t>
        <a:bodyPr/>
        <a:lstStyle/>
        <a:p>
          <a:r>
            <a:rPr lang="cs-CZ" sz="1050"/>
            <a:t>pokud si nepřejete být kontaktováni </a:t>
          </a:r>
          <a:r>
            <a:rPr lang="en-US" sz="1050"/>
            <a:t>zejména </a:t>
          </a:r>
          <a:r>
            <a:rPr lang="cs-CZ" sz="1050"/>
            <a:t>v rámci marketingových kampaní, pak můžeme omezit zpracování na nutné minimum</a:t>
          </a:r>
          <a:r>
            <a:rPr lang="en-US" sz="1050"/>
            <a:t>, když nás o to požádáte. Případně máte možnost podat námitku proti zpracování, které provádíme z oprávněných zájmů našich nebo našich smluvních partnerů</a:t>
          </a:r>
          <a:endParaRPr lang="cs-CZ" sz="1050"/>
        </a:p>
      </dgm:t>
    </dgm:pt>
    <dgm:pt modelId="{03F7A042-9682-4B09-89E8-B5FBE31532D7}" type="parTrans" cxnId="{FD0FCD4B-F32B-489F-876C-2F98B3D53469}">
      <dgm:prSet/>
      <dgm:spPr/>
      <dgm:t>
        <a:bodyPr/>
        <a:lstStyle/>
        <a:p>
          <a:endParaRPr lang="cs-CZ" sz="2400"/>
        </a:p>
      </dgm:t>
    </dgm:pt>
    <dgm:pt modelId="{5D022A37-212E-481E-BA6C-B0061797DEAC}" type="sibTrans" cxnId="{FD0FCD4B-F32B-489F-876C-2F98B3D53469}">
      <dgm:prSet/>
      <dgm:spPr/>
      <dgm:t>
        <a:bodyPr/>
        <a:lstStyle/>
        <a:p>
          <a:endParaRPr lang="cs-CZ" sz="2400"/>
        </a:p>
      </dgm:t>
    </dgm:pt>
    <dgm:pt modelId="{9F532636-5AF9-4753-BC50-3DA01A4BC000}">
      <dgm:prSet custT="1"/>
      <dgm:spPr/>
      <dgm:t>
        <a:bodyPr/>
        <a:lstStyle/>
        <a:p>
          <a:r>
            <a:rPr lang="cs-CZ" sz="1050"/>
            <a:t>rádi pro vás zajistíme kopii vámi poskytnutých osobních údajů, a to ve strojově čitelném formátu, aby bylo možné zajistit jejich přenos k jiné společnosti. Nemůže vám však předat všechny informace, a to zejména ty, které by narušili naše duševní vlastnictví nebo narušili soukromí jiných osob</a:t>
          </a:r>
        </a:p>
      </dgm:t>
    </dgm:pt>
    <dgm:pt modelId="{0111E00D-CDE1-4EA2-80E3-BFD1648BFF8C}" type="parTrans" cxnId="{E60CE04E-B195-44C7-98A3-DFB16A00EA59}">
      <dgm:prSet/>
      <dgm:spPr/>
      <dgm:t>
        <a:bodyPr/>
        <a:lstStyle/>
        <a:p>
          <a:endParaRPr lang="cs-CZ" sz="2400"/>
        </a:p>
      </dgm:t>
    </dgm:pt>
    <dgm:pt modelId="{C78E067E-FF24-4A22-B153-7802ABE06D0C}" type="sibTrans" cxnId="{E60CE04E-B195-44C7-98A3-DFB16A00EA59}">
      <dgm:prSet/>
      <dgm:spPr/>
      <dgm:t>
        <a:bodyPr/>
        <a:lstStyle/>
        <a:p>
          <a:endParaRPr lang="cs-CZ" sz="2400"/>
        </a:p>
      </dgm:t>
    </dgm:pt>
    <dgm:pt modelId="{CD59F5B4-EEA6-42CF-ABEE-A26E78FA0928}" type="pres">
      <dgm:prSet presAssocID="{31CE76F8-115E-4D0D-B629-553702759153}" presName="Name0" presStyleCnt="0">
        <dgm:presLayoutVars>
          <dgm:dir/>
          <dgm:animLvl val="lvl"/>
          <dgm:resizeHandles val="exact"/>
        </dgm:presLayoutVars>
      </dgm:prSet>
      <dgm:spPr/>
      <dgm:t>
        <a:bodyPr/>
        <a:lstStyle/>
        <a:p>
          <a:endParaRPr lang="cs-CZ"/>
        </a:p>
      </dgm:t>
    </dgm:pt>
    <dgm:pt modelId="{52E1E5AC-6C83-4B14-ACEA-2FD65729A8CF}" type="pres">
      <dgm:prSet presAssocID="{624AE212-21DB-4912-B5D0-BECA2AFB325F}" presName="linNode" presStyleCnt="0"/>
      <dgm:spPr/>
    </dgm:pt>
    <dgm:pt modelId="{AB34A06B-C203-47A4-A98C-DF456B9E884C}" type="pres">
      <dgm:prSet presAssocID="{624AE212-21DB-4912-B5D0-BECA2AFB325F}" presName="parentText" presStyleLbl="node1" presStyleIdx="0" presStyleCnt="5" custScaleX="51385">
        <dgm:presLayoutVars>
          <dgm:chMax val="1"/>
          <dgm:bulletEnabled val="1"/>
        </dgm:presLayoutVars>
      </dgm:prSet>
      <dgm:spPr/>
      <dgm:t>
        <a:bodyPr/>
        <a:lstStyle/>
        <a:p>
          <a:endParaRPr lang="cs-CZ"/>
        </a:p>
      </dgm:t>
    </dgm:pt>
    <dgm:pt modelId="{917E9894-39F4-4C18-B5A3-1471CB9EA399}" type="pres">
      <dgm:prSet presAssocID="{624AE212-21DB-4912-B5D0-BECA2AFB325F}" presName="descendantText" presStyleLbl="alignAccFollowNode1" presStyleIdx="0" presStyleCnt="5" custScaleX="120695" custScaleY="123236">
        <dgm:presLayoutVars>
          <dgm:bulletEnabled val="1"/>
        </dgm:presLayoutVars>
      </dgm:prSet>
      <dgm:spPr/>
      <dgm:t>
        <a:bodyPr/>
        <a:lstStyle/>
        <a:p>
          <a:endParaRPr lang="cs-CZ"/>
        </a:p>
      </dgm:t>
    </dgm:pt>
    <dgm:pt modelId="{D8178980-173B-47FF-8D02-69214D66EE64}" type="pres">
      <dgm:prSet presAssocID="{7B9545ED-CCDC-412E-8574-F036BB033C5B}" presName="sp" presStyleCnt="0"/>
      <dgm:spPr/>
    </dgm:pt>
    <dgm:pt modelId="{F9EB5B4F-74CB-461C-8B1D-A83BD99D8D5F}" type="pres">
      <dgm:prSet presAssocID="{CA6FB228-7510-4082-9AE3-689376759229}" presName="linNode" presStyleCnt="0"/>
      <dgm:spPr/>
    </dgm:pt>
    <dgm:pt modelId="{BE687BAE-39FF-4ABB-9262-F8FF247CC4DF}" type="pres">
      <dgm:prSet presAssocID="{CA6FB228-7510-4082-9AE3-689376759229}" presName="parentText" presStyleLbl="node1" presStyleIdx="1" presStyleCnt="5" custScaleX="51385">
        <dgm:presLayoutVars>
          <dgm:chMax val="1"/>
          <dgm:bulletEnabled val="1"/>
        </dgm:presLayoutVars>
      </dgm:prSet>
      <dgm:spPr/>
      <dgm:t>
        <a:bodyPr/>
        <a:lstStyle/>
        <a:p>
          <a:endParaRPr lang="cs-CZ"/>
        </a:p>
      </dgm:t>
    </dgm:pt>
    <dgm:pt modelId="{AE0DD609-6D58-421A-9A76-044650FC92E7}" type="pres">
      <dgm:prSet presAssocID="{CA6FB228-7510-4082-9AE3-689376759229}" presName="descendantText" presStyleLbl="alignAccFollowNode1" presStyleIdx="1" presStyleCnt="5" custScaleX="120695" custScaleY="115767">
        <dgm:presLayoutVars>
          <dgm:bulletEnabled val="1"/>
        </dgm:presLayoutVars>
      </dgm:prSet>
      <dgm:spPr/>
      <dgm:t>
        <a:bodyPr/>
        <a:lstStyle/>
        <a:p>
          <a:endParaRPr lang="cs-CZ"/>
        </a:p>
      </dgm:t>
    </dgm:pt>
    <dgm:pt modelId="{9855DB55-4484-4332-A26D-84FD487F8C9D}" type="pres">
      <dgm:prSet presAssocID="{2BAE1B8D-0F9C-43F7-ACD9-FC96620E2228}" presName="sp" presStyleCnt="0"/>
      <dgm:spPr/>
    </dgm:pt>
    <dgm:pt modelId="{3A2EA456-B61A-409C-B922-EC03C1AA1E7D}" type="pres">
      <dgm:prSet presAssocID="{2D6DBAD2-B443-4F79-8904-3D2332A871E2}" presName="linNode" presStyleCnt="0"/>
      <dgm:spPr/>
    </dgm:pt>
    <dgm:pt modelId="{5509BD06-765C-4DA9-890B-BDD0F973E063}" type="pres">
      <dgm:prSet presAssocID="{2D6DBAD2-B443-4F79-8904-3D2332A871E2}" presName="parentText" presStyleLbl="node1" presStyleIdx="2" presStyleCnt="5" custScaleX="51385" custScaleY="126066">
        <dgm:presLayoutVars>
          <dgm:chMax val="1"/>
          <dgm:bulletEnabled val="1"/>
        </dgm:presLayoutVars>
      </dgm:prSet>
      <dgm:spPr/>
      <dgm:t>
        <a:bodyPr/>
        <a:lstStyle/>
        <a:p>
          <a:endParaRPr lang="cs-CZ"/>
        </a:p>
      </dgm:t>
    </dgm:pt>
    <dgm:pt modelId="{8F450B9D-FC98-484A-BA0F-9079A13C9E5D}" type="pres">
      <dgm:prSet presAssocID="{2D6DBAD2-B443-4F79-8904-3D2332A871E2}" presName="descendantText" presStyleLbl="alignAccFollowNode1" presStyleIdx="2" presStyleCnt="5" custScaleX="120695" custScaleY="149030">
        <dgm:presLayoutVars>
          <dgm:bulletEnabled val="1"/>
        </dgm:presLayoutVars>
      </dgm:prSet>
      <dgm:spPr/>
      <dgm:t>
        <a:bodyPr/>
        <a:lstStyle/>
        <a:p>
          <a:endParaRPr lang="cs-CZ"/>
        </a:p>
      </dgm:t>
    </dgm:pt>
    <dgm:pt modelId="{FF11E523-7B48-4930-B4F6-0CD37AB5AC4E}" type="pres">
      <dgm:prSet presAssocID="{4CB119C3-A460-41B9-BE12-CE7158434099}" presName="sp" presStyleCnt="0"/>
      <dgm:spPr/>
    </dgm:pt>
    <dgm:pt modelId="{84AE5CA1-F752-488A-A63B-E1FC4F82A07B}" type="pres">
      <dgm:prSet presAssocID="{9A5121CC-F0FA-4EF1-9D29-38BB5AC53630}" presName="linNode" presStyleCnt="0"/>
      <dgm:spPr/>
    </dgm:pt>
    <dgm:pt modelId="{912A93F8-1473-4356-995C-B9C7F94A0161}" type="pres">
      <dgm:prSet presAssocID="{9A5121CC-F0FA-4EF1-9D29-38BB5AC53630}" presName="parentText" presStyleLbl="node1" presStyleIdx="3" presStyleCnt="5" custScaleX="51385">
        <dgm:presLayoutVars>
          <dgm:chMax val="1"/>
          <dgm:bulletEnabled val="1"/>
        </dgm:presLayoutVars>
      </dgm:prSet>
      <dgm:spPr/>
      <dgm:t>
        <a:bodyPr/>
        <a:lstStyle/>
        <a:p>
          <a:endParaRPr lang="cs-CZ"/>
        </a:p>
      </dgm:t>
    </dgm:pt>
    <dgm:pt modelId="{FCFB3032-F17E-4B2F-970D-C68590059493}" type="pres">
      <dgm:prSet presAssocID="{9A5121CC-F0FA-4EF1-9D29-38BB5AC53630}" presName="descendantText" presStyleLbl="alignAccFollowNode1" presStyleIdx="3" presStyleCnt="5" custScaleX="120695" custScaleY="113940">
        <dgm:presLayoutVars>
          <dgm:bulletEnabled val="1"/>
        </dgm:presLayoutVars>
      </dgm:prSet>
      <dgm:spPr/>
      <dgm:t>
        <a:bodyPr/>
        <a:lstStyle/>
        <a:p>
          <a:endParaRPr lang="cs-CZ"/>
        </a:p>
      </dgm:t>
    </dgm:pt>
    <dgm:pt modelId="{35268A46-0A4A-41C8-9CA4-CA8EC19F65EB}" type="pres">
      <dgm:prSet presAssocID="{A36D7CFF-F864-4DBD-87F8-21C5B80B31D3}" presName="sp" presStyleCnt="0"/>
      <dgm:spPr/>
    </dgm:pt>
    <dgm:pt modelId="{2C8AE6BB-C53F-4B75-956B-2D36CD443EBA}" type="pres">
      <dgm:prSet presAssocID="{9F2DC1C3-89CF-4EBA-BF72-42E5F7CDFAB8}" presName="linNode" presStyleCnt="0"/>
      <dgm:spPr/>
    </dgm:pt>
    <dgm:pt modelId="{26885C46-DBCF-4A43-A8F1-361815D0A0AA}" type="pres">
      <dgm:prSet presAssocID="{9F2DC1C3-89CF-4EBA-BF72-42E5F7CDFAB8}" presName="parentText" presStyleLbl="node1" presStyleIdx="4" presStyleCnt="5" custScaleX="51385">
        <dgm:presLayoutVars>
          <dgm:chMax val="1"/>
          <dgm:bulletEnabled val="1"/>
        </dgm:presLayoutVars>
      </dgm:prSet>
      <dgm:spPr/>
      <dgm:t>
        <a:bodyPr/>
        <a:lstStyle/>
        <a:p>
          <a:endParaRPr lang="cs-CZ"/>
        </a:p>
      </dgm:t>
    </dgm:pt>
    <dgm:pt modelId="{111A001A-7BB3-482E-9F70-6CCC48293A1C}" type="pres">
      <dgm:prSet presAssocID="{9F2DC1C3-89CF-4EBA-BF72-42E5F7CDFAB8}" presName="descendantText" presStyleLbl="alignAccFollowNode1" presStyleIdx="4" presStyleCnt="5" custScaleX="120695" custScaleY="113940">
        <dgm:presLayoutVars>
          <dgm:bulletEnabled val="1"/>
        </dgm:presLayoutVars>
      </dgm:prSet>
      <dgm:spPr/>
      <dgm:t>
        <a:bodyPr/>
        <a:lstStyle/>
        <a:p>
          <a:endParaRPr lang="cs-CZ"/>
        </a:p>
      </dgm:t>
    </dgm:pt>
  </dgm:ptLst>
  <dgm:cxnLst>
    <dgm:cxn modelId="{D62560FC-22D1-427E-9CA7-3E039EE3EB2A}" srcId="{31CE76F8-115E-4D0D-B629-553702759153}" destId="{9A5121CC-F0FA-4EF1-9D29-38BB5AC53630}" srcOrd="3" destOrd="0" parTransId="{12884960-97C2-482D-8C7E-6AFA97D31D9E}" sibTransId="{A36D7CFF-F864-4DBD-87F8-21C5B80B31D3}"/>
    <dgm:cxn modelId="{981FE27F-7E8D-4B95-A9C7-FD0E39834B51}" type="presOf" srcId="{624AE212-21DB-4912-B5D0-BECA2AFB325F}" destId="{AB34A06B-C203-47A4-A98C-DF456B9E884C}" srcOrd="0" destOrd="0" presId="urn:microsoft.com/office/officeart/2005/8/layout/vList5"/>
    <dgm:cxn modelId="{E121328F-AC21-48CF-996C-14AAC7B39DC0}" type="presOf" srcId="{CA6FB228-7510-4082-9AE3-689376759229}" destId="{BE687BAE-39FF-4ABB-9262-F8FF247CC4DF}" srcOrd="0" destOrd="0" presId="urn:microsoft.com/office/officeart/2005/8/layout/vList5"/>
    <dgm:cxn modelId="{18A9A7D1-25E3-49B0-BC34-453F8C1AD0D2}" type="presOf" srcId="{9A5121CC-F0FA-4EF1-9D29-38BB5AC53630}" destId="{912A93F8-1473-4356-995C-B9C7F94A0161}" srcOrd="0" destOrd="0" presId="urn:microsoft.com/office/officeart/2005/8/layout/vList5"/>
    <dgm:cxn modelId="{BE1D7595-BF8E-4C74-A975-817638BA268B}" type="presOf" srcId="{EFDD77E0-D339-4923-8665-8796C0983366}" destId="{8F450B9D-FC98-484A-BA0F-9079A13C9E5D}" srcOrd="0" destOrd="0" presId="urn:microsoft.com/office/officeart/2005/8/layout/vList5"/>
    <dgm:cxn modelId="{6AA562E7-F237-4E67-810D-4C40F3CB8741}" srcId="{CA6FB228-7510-4082-9AE3-689376759229}" destId="{2C5B60F9-6B88-47A8-A9E5-CA25078C5628}" srcOrd="0" destOrd="0" parTransId="{522844FA-8442-4E77-98AC-73E23896ECC8}" sibTransId="{01617C6F-89CA-4878-96EA-A67FA725012A}"/>
    <dgm:cxn modelId="{D1E683AD-55B9-40DE-9A3A-348772F51342}" type="presOf" srcId="{9F532636-5AF9-4753-BC50-3DA01A4BC000}" destId="{111A001A-7BB3-482E-9F70-6CCC48293A1C}" srcOrd="0" destOrd="0" presId="urn:microsoft.com/office/officeart/2005/8/layout/vList5"/>
    <dgm:cxn modelId="{ADA49610-6823-4A3A-A8E1-65C9E277E935}" type="presOf" srcId="{EF2B37FC-93D6-48AD-9F52-1BAF3AF1D8F8}" destId="{FCFB3032-F17E-4B2F-970D-C68590059493}" srcOrd="0" destOrd="0" presId="urn:microsoft.com/office/officeart/2005/8/layout/vList5"/>
    <dgm:cxn modelId="{CE71D103-D415-4954-895A-F4F7612C3F6F}" type="presOf" srcId="{2C5B60F9-6B88-47A8-A9E5-CA25078C5628}" destId="{AE0DD609-6D58-421A-9A76-044650FC92E7}" srcOrd="0" destOrd="0" presId="urn:microsoft.com/office/officeart/2005/8/layout/vList5"/>
    <dgm:cxn modelId="{FD0FCD4B-F32B-489F-876C-2F98B3D53469}" srcId="{9A5121CC-F0FA-4EF1-9D29-38BB5AC53630}" destId="{EF2B37FC-93D6-48AD-9F52-1BAF3AF1D8F8}" srcOrd="0" destOrd="0" parTransId="{03F7A042-9682-4B09-89E8-B5FBE31532D7}" sibTransId="{5D022A37-212E-481E-BA6C-B0061797DEAC}"/>
    <dgm:cxn modelId="{A3E4E033-BAB5-4D05-BD77-E72DD5B3B81D}" srcId="{31CE76F8-115E-4D0D-B629-553702759153}" destId="{CA6FB228-7510-4082-9AE3-689376759229}" srcOrd="1" destOrd="0" parTransId="{05FD2D66-EAEC-4095-97F0-948AFBC1FF91}" sibTransId="{2BAE1B8D-0F9C-43F7-ACD9-FC96620E2228}"/>
    <dgm:cxn modelId="{1F2DFB7E-7CB9-4CD7-BC74-1EDFDE29361C}" type="presOf" srcId="{2D6DBAD2-B443-4F79-8904-3D2332A871E2}" destId="{5509BD06-765C-4DA9-890B-BDD0F973E063}" srcOrd="0" destOrd="0" presId="urn:microsoft.com/office/officeart/2005/8/layout/vList5"/>
    <dgm:cxn modelId="{E02ADA1A-A572-486D-958A-E82FDC492D85}" type="presOf" srcId="{31CE76F8-115E-4D0D-B629-553702759153}" destId="{CD59F5B4-EEA6-42CF-ABEE-A26E78FA0928}" srcOrd="0" destOrd="0" presId="urn:microsoft.com/office/officeart/2005/8/layout/vList5"/>
    <dgm:cxn modelId="{E60CE04E-B195-44C7-98A3-DFB16A00EA59}" srcId="{9F2DC1C3-89CF-4EBA-BF72-42E5F7CDFAB8}" destId="{9F532636-5AF9-4753-BC50-3DA01A4BC000}" srcOrd="0" destOrd="0" parTransId="{0111E00D-CDE1-4EA2-80E3-BFD1648BFF8C}" sibTransId="{C78E067E-FF24-4A22-B153-7802ABE06D0C}"/>
    <dgm:cxn modelId="{2DEA548B-8AC1-4C1E-B9A5-DD8580807694}" type="presOf" srcId="{A15BC55D-AD1E-406B-A914-13AC76977200}" destId="{917E9894-39F4-4C18-B5A3-1471CB9EA399}" srcOrd="0" destOrd="0" presId="urn:microsoft.com/office/officeart/2005/8/layout/vList5"/>
    <dgm:cxn modelId="{B841F941-F598-448E-9054-3451EBADDF8D}" srcId="{624AE212-21DB-4912-B5D0-BECA2AFB325F}" destId="{A15BC55D-AD1E-406B-A914-13AC76977200}" srcOrd="0" destOrd="0" parTransId="{C580A566-2C06-4B58-A77E-4CB5866D364C}" sibTransId="{F32915C0-EA64-4CBC-932B-4FBD4DED16AB}"/>
    <dgm:cxn modelId="{5168B519-EE0A-498F-BC9D-89B160594324}" srcId="{2D6DBAD2-B443-4F79-8904-3D2332A871E2}" destId="{EFDD77E0-D339-4923-8665-8796C0983366}" srcOrd="0" destOrd="0" parTransId="{B010F56A-F334-450B-8FEB-0E6AC725AD9A}" sibTransId="{7BBC3BC4-FAD2-4C08-8B3B-C9B10104622A}"/>
    <dgm:cxn modelId="{C15A76A7-EBBF-4631-8001-CC1FD7270EAA}" srcId="{31CE76F8-115E-4D0D-B629-553702759153}" destId="{2D6DBAD2-B443-4F79-8904-3D2332A871E2}" srcOrd="2" destOrd="0" parTransId="{0C4A9634-A2E5-4B6B-82D2-9EDAE75926F1}" sibTransId="{4CB119C3-A460-41B9-BE12-CE7158434099}"/>
    <dgm:cxn modelId="{C9AE2A01-4F87-4EE0-B060-A371DDED2771}" type="presOf" srcId="{9F2DC1C3-89CF-4EBA-BF72-42E5F7CDFAB8}" destId="{26885C46-DBCF-4A43-A8F1-361815D0A0AA}" srcOrd="0" destOrd="0" presId="urn:microsoft.com/office/officeart/2005/8/layout/vList5"/>
    <dgm:cxn modelId="{0A9B0167-5B58-445A-AE8E-4547A0063711}" srcId="{31CE76F8-115E-4D0D-B629-553702759153}" destId="{9F2DC1C3-89CF-4EBA-BF72-42E5F7CDFAB8}" srcOrd="4" destOrd="0" parTransId="{B4B62537-4F1E-440F-86AD-F68D2F270B31}" sibTransId="{457098B9-220D-4F04-A545-4B72EC5DFC47}"/>
    <dgm:cxn modelId="{4DFE01A0-93C8-45A7-8D7E-B05EC38F2FBF}" srcId="{31CE76F8-115E-4D0D-B629-553702759153}" destId="{624AE212-21DB-4912-B5D0-BECA2AFB325F}" srcOrd="0" destOrd="0" parTransId="{5B7E4821-01C7-486B-8356-B60346346BE8}" sibTransId="{7B9545ED-CCDC-412E-8574-F036BB033C5B}"/>
    <dgm:cxn modelId="{3D8A7693-F226-45D0-A183-926F4D3F88F7}" type="presParOf" srcId="{CD59F5B4-EEA6-42CF-ABEE-A26E78FA0928}" destId="{52E1E5AC-6C83-4B14-ACEA-2FD65729A8CF}" srcOrd="0" destOrd="0" presId="urn:microsoft.com/office/officeart/2005/8/layout/vList5"/>
    <dgm:cxn modelId="{B11E6B32-E3B1-4254-B033-D8242E2E30AC}" type="presParOf" srcId="{52E1E5AC-6C83-4B14-ACEA-2FD65729A8CF}" destId="{AB34A06B-C203-47A4-A98C-DF456B9E884C}" srcOrd="0" destOrd="0" presId="urn:microsoft.com/office/officeart/2005/8/layout/vList5"/>
    <dgm:cxn modelId="{7553B59B-93D4-4BA9-9F5D-CE3281CB06D1}" type="presParOf" srcId="{52E1E5AC-6C83-4B14-ACEA-2FD65729A8CF}" destId="{917E9894-39F4-4C18-B5A3-1471CB9EA399}" srcOrd="1" destOrd="0" presId="urn:microsoft.com/office/officeart/2005/8/layout/vList5"/>
    <dgm:cxn modelId="{FA81254E-85C9-46AE-AD0E-CD95D06FD28D}" type="presParOf" srcId="{CD59F5B4-EEA6-42CF-ABEE-A26E78FA0928}" destId="{D8178980-173B-47FF-8D02-69214D66EE64}" srcOrd="1" destOrd="0" presId="urn:microsoft.com/office/officeart/2005/8/layout/vList5"/>
    <dgm:cxn modelId="{F7B46C1B-5696-4E98-BF94-71B62FBF0FD3}" type="presParOf" srcId="{CD59F5B4-EEA6-42CF-ABEE-A26E78FA0928}" destId="{F9EB5B4F-74CB-461C-8B1D-A83BD99D8D5F}" srcOrd="2" destOrd="0" presId="urn:microsoft.com/office/officeart/2005/8/layout/vList5"/>
    <dgm:cxn modelId="{E79C98AB-2B2D-457C-ACEF-C1B5C3197ABC}" type="presParOf" srcId="{F9EB5B4F-74CB-461C-8B1D-A83BD99D8D5F}" destId="{BE687BAE-39FF-4ABB-9262-F8FF247CC4DF}" srcOrd="0" destOrd="0" presId="urn:microsoft.com/office/officeart/2005/8/layout/vList5"/>
    <dgm:cxn modelId="{3C5482F2-AE8A-4C8C-A7E9-C736EEAF4529}" type="presParOf" srcId="{F9EB5B4F-74CB-461C-8B1D-A83BD99D8D5F}" destId="{AE0DD609-6D58-421A-9A76-044650FC92E7}" srcOrd="1" destOrd="0" presId="urn:microsoft.com/office/officeart/2005/8/layout/vList5"/>
    <dgm:cxn modelId="{A31EFF56-1422-497F-BAC0-26BC2D655FD3}" type="presParOf" srcId="{CD59F5B4-EEA6-42CF-ABEE-A26E78FA0928}" destId="{9855DB55-4484-4332-A26D-84FD487F8C9D}" srcOrd="3" destOrd="0" presId="urn:microsoft.com/office/officeart/2005/8/layout/vList5"/>
    <dgm:cxn modelId="{6240317C-663C-47B2-ACB6-E4493347592E}" type="presParOf" srcId="{CD59F5B4-EEA6-42CF-ABEE-A26E78FA0928}" destId="{3A2EA456-B61A-409C-B922-EC03C1AA1E7D}" srcOrd="4" destOrd="0" presId="urn:microsoft.com/office/officeart/2005/8/layout/vList5"/>
    <dgm:cxn modelId="{4681F04F-2A63-48DF-8ADB-E9763C3D6DD2}" type="presParOf" srcId="{3A2EA456-B61A-409C-B922-EC03C1AA1E7D}" destId="{5509BD06-765C-4DA9-890B-BDD0F973E063}" srcOrd="0" destOrd="0" presId="urn:microsoft.com/office/officeart/2005/8/layout/vList5"/>
    <dgm:cxn modelId="{B322893B-3D84-4354-AE06-C726A331C9A8}" type="presParOf" srcId="{3A2EA456-B61A-409C-B922-EC03C1AA1E7D}" destId="{8F450B9D-FC98-484A-BA0F-9079A13C9E5D}" srcOrd="1" destOrd="0" presId="urn:microsoft.com/office/officeart/2005/8/layout/vList5"/>
    <dgm:cxn modelId="{217A86A9-C171-4D2D-990D-92AAE4ABADC3}" type="presParOf" srcId="{CD59F5B4-EEA6-42CF-ABEE-A26E78FA0928}" destId="{FF11E523-7B48-4930-B4F6-0CD37AB5AC4E}" srcOrd="5" destOrd="0" presId="urn:microsoft.com/office/officeart/2005/8/layout/vList5"/>
    <dgm:cxn modelId="{749E6178-4287-49E1-9D01-7803DA91B147}" type="presParOf" srcId="{CD59F5B4-EEA6-42CF-ABEE-A26E78FA0928}" destId="{84AE5CA1-F752-488A-A63B-E1FC4F82A07B}" srcOrd="6" destOrd="0" presId="urn:microsoft.com/office/officeart/2005/8/layout/vList5"/>
    <dgm:cxn modelId="{42BB4C3D-A42E-4216-9D35-BF6442C7D31B}" type="presParOf" srcId="{84AE5CA1-F752-488A-A63B-E1FC4F82A07B}" destId="{912A93F8-1473-4356-995C-B9C7F94A0161}" srcOrd="0" destOrd="0" presId="urn:microsoft.com/office/officeart/2005/8/layout/vList5"/>
    <dgm:cxn modelId="{96F41C8D-6120-4F87-8B25-832024A612EC}" type="presParOf" srcId="{84AE5CA1-F752-488A-A63B-E1FC4F82A07B}" destId="{FCFB3032-F17E-4B2F-970D-C68590059493}" srcOrd="1" destOrd="0" presId="urn:microsoft.com/office/officeart/2005/8/layout/vList5"/>
    <dgm:cxn modelId="{7B2B2DB0-7FCF-49E1-9282-C83921FDB72B}" type="presParOf" srcId="{CD59F5B4-EEA6-42CF-ABEE-A26E78FA0928}" destId="{35268A46-0A4A-41C8-9CA4-CA8EC19F65EB}" srcOrd="7" destOrd="0" presId="urn:microsoft.com/office/officeart/2005/8/layout/vList5"/>
    <dgm:cxn modelId="{1DE1C0FF-4C38-4843-8C59-BBDBC90F0053}" type="presParOf" srcId="{CD59F5B4-EEA6-42CF-ABEE-A26E78FA0928}" destId="{2C8AE6BB-C53F-4B75-956B-2D36CD443EBA}" srcOrd="8" destOrd="0" presId="urn:microsoft.com/office/officeart/2005/8/layout/vList5"/>
    <dgm:cxn modelId="{D0254208-CB70-4A02-B5CD-5208889EF473}" type="presParOf" srcId="{2C8AE6BB-C53F-4B75-956B-2D36CD443EBA}" destId="{26885C46-DBCF-4A43-A8F1-361815D0A0AA}" srcOrd="0" destOrd="0" presId="urn:microsoft.com/office/officeart/2005/8/layout/vList5"/>
    <dgm:cxn modelId="{82AA32EA-C6CD-4AC4-8522-2A70BD7F7214}" type="presParOf" srcId="{2C8AE6BB-C53F-4B75-956B-2D36CD443EBA}" destId="{111A001A-7BB3-482E-9F70-6CCC48293A1C}" srcOrd="1" destOrd="0" presId="urn:microsoft.com/office/officeart/2005/8/layout/vList5"/>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0A4F8-7E31-4BCC-8583-EE930C1BB56F}">
      <dsp:nvSpPr>
        <dsp:cNvPr id="0" name=""/>
        <dsp:cNvSpPr/>
      </dsp:nvSpPr>
      <dsp:spPr>
        <a:xfrm>
          <a:off x="1714"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cs-CZ" sz="1200" b="1" kern="1200"/>
            <a:t>Souhlasu využíváme zejména </a:t>
          </a:r>
        </a:p>
      </dsp:txBody>
      <dsp:txXfrm>
        <a:off x="1714" y="7237"/>
        <a:ext cx="1671637" cy="442641"/>
      </dsp:txXfrm>
    </dsp:sp>
    <dsp:sp modelId="{3741B911-EC89-4CE9-929B-DCEB3E233FC2}">
      <dsp:nvSpPr>
        <dsp:cNvPr id="0" name=""/>
        <dsp:cNvSpPr/>
      </dsp:nvSpPr>
      <dsp:spPr>
        <a:xfrm>
          <a:off x="1714"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cs-CZ" sz="1000" kern="1200"/>
            <a:t>Upozornění na končící platnost technické a emisní způsobilosti</a:t>
          </a:r>
          <a:r>
            <a:rPr lang="en-US" sz="1000" kern="1200"/>
            <a:t>, kdy Vás kontakujeme, abychom předešli situaci, že vaše způsobilost nebude v souladu se zákonem</a:t>
          </a:r>
          <a:endParaRPr lang="cs-CZ" sz="1000" kern="1200"/>
        </a:p>
      </dsp:txBody>
      <dsp:txXfrm>
        <a:off x="1714" y="449878"/>
        <a:ext cx="1671637" cy="2743284"/>
      </dsp:txXfrm>
    </dsp:sp>
    <dsp:sp modelId="{C12A03B8-6753-4B06-83C5-F93ED928ABB0}">
      <dsp:nvSpPr>
        <dsp:cNvPr id="0" name=""/>
        <dsp:cNvSpPr/>
      </dsp:nvSpPr>
      <dsp:spPr>
        <a:xfrm>
          <a:off x="1907381"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US" sz="1200" b="1" kern="1200"/>
            <a:t>Právní povinnost správce osobních údajů</a:t>
          </a:r>
          <a:endParaRPr lang="cs-CZ" sz="1200" b="1" kern="1200"/>
        </a:p>
      </dsp:txBody>
      <dsp:txXfrm>
        <a:off x="1907381" y="7237"/>
        <a:ext cx="1671637" cy="442641"/>
      </dsp:txXfrm>
    </dsp:sp>
    <dsp:sp modelId="{08B297DD-E204-48B3-B931-328CB2640BCE}">
      <dsp:nvSpPr>
        <dsp:cNvPr id="0" name=""/>
        <dsp:cNvSpPr/>
      </dsp:nvSpPr>
      <dsp:spPr>
        <a:xfrm>
          <a:off x="1907381"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cs-CZ" sz="1000" kern="1200"/>
            <a:t>Doplňování emisních údajů</a:t>
          </a:r>
        </a:p>
        <a:p>
          <a:pPr marL="57150" lvl="1" indent="-57150" algn="just" defTabSz="444500">
            <a:lnSpc>
              <a:spcPct val="90000"/>
            </a:lnSpc>
            <a:spcBef>
              <a:spcPct val="0"/>
            </a:spcBef>
            <a:spcAft>
              <a:spcPct val="15000"/>
            </a:spcAft>
            <a:buChar char="••"/>
          </a:pPr>
          <a:r>
            <a:rPr lang="cs-CZ" sz="1000" kern="1200"/>
            <a:t>Dovozy a schvalování vozidel</a:t>
          </a:r>
        </a:p>
        <a:p>
          <a:pPr marL="57150" lvl="1" indent="-57150" algn="just" defTabSz="444500">
            <a:lnSpc>
              <a:spcPct val="90000"/>
            </a:lnSpc>
            <a:spcBef>
              <a:spcPct val="0"/>
            </a:spcBef>
            <a:spcAft>
              <a:spcPct val="15000"/>
            </a:spcAft>
            <a:buChar char="••"/>
          </a:pPr>
          <a:r>
            <a:rPr lang="cs-CZ" sz="1000" kern="1200"/>
            <a:t>Provedení emisní kontroly</a:t>
          </a:r>
        </a:p>
        <a:p>
          <a:pPr marL="57150" lvl="1" indent="-57150" algn="just" defTabSz="444500">
            <a:lnSpc>
              <a:spcPct val="90000"/>
            </a:lnSpc>
            <a:spcBef>
              <a:spcPct val="0"/>
            </a:spcBef>
            <a:spcAft>
              <a:spcPct val="15000"/>
            </a:spcAft>
            <a:buChar char="••"/>
          </a:pPr>
          <a:r>
            <a:rPr lang="cs-CZ" sz="1000" kern="1200"/>
            <a:t>Provedení technické kontroly</a:t>
          </a:r>
        </a:p>
        <a:p>
          <a:pPr marL="57150" lvl="1" indent="-57150" algn="just" defTabSz="444500">
            <a:lnSpc>
              <a:spcPct val="90000"/>
            </a:lnSpc>
            <a:spcBef>
              <a:spcPct val="0"/>
            </a:spcBef>
            <a:spcAft>
              <a:spcPct val="15000"/>
            </a:spcAft>
            <a:buChar char="••"/>
          </a:pPr>
          <a:r>
            <a:rPr lang="cs-CZ" sz="1000" kern="1200"/>
            <a:t>Příjem na provedení emisní a technické kontroly</a:t>
          </a:r>
        </a:p>
        <a:p>
          <a:pPr marL="57150" lvl="1" indent="-57150" algn="just" defTabSz="444500">
            <a:lnSpc>
              <a:spcPct val="90000"/>
            </a:lnSpc>
            <a:spcBef>
              <a:spcPct val="0"/>
            </a:spcBef>
            <a:spcAft>
              <a:spcPct val="15000"/>
            </a:spcAft>
            <a:buChar char="••"/>
          </a:pPr>
          <a:r>
            <a:rPr lang="cs-CZ" sz="1000" kern="1200"/>
            <a:t>Účetní operace spojení s provozem STK/SME</a:t>
          </a:r>
        </a:p>
        <a:p>
          <a:pPr marL="57150" lvl="1" indent="-57150" algn="just" defTabSz="444500">
            <a:lnSpc>
              <a:spcPct val="90000"/>
            </a:lnSpc>
            <a:spcBef>
              <a:spcPct val="0"/>
            </a:spcBef>
            <a:spcAft>
              <a:spcPct val="15000"/>
            </a:spcAft>
            <a:buChar char="••"/>
          </a:pPr>
          <a:r>
            <a:rPr lang="cs-CZ" sz="1000" kern="1200"/>
            <a:t>Vstup do pojištění nebo prohlídka poškozeného vozidla po pojistné události</a:t>
          </a:r>
        </a:p>
        <a:p>
          <a:pPr marL="57150" lvl="1" indent="-57150" algn="just" defTabSz="444500">
            <a:lnSpc>
              <a:spcPct val="90000"/>
            </a:lnSpc>
            <a:spcBef>
              <a:spcPct val="0"/>
            </a:spcBef>
            <a:spcAft>
              <a:spcPct val="15000"/>
            </a:spcAft>
            <a:buChar char="••"/>
          </a:pPr>
          <a:r>
            <a:rPr lang="cs-CZ" sz="1000" kern="1200"/>
            <a:t>Vystavení ekoplaket pro A</a:t>
          </a:r>
        </a:p>
        <a:p>
          <a:pPr marL="57150" lvl="1" indent="-57150" algn="just" defTabSz="444500">
            <a:lnSpc>
              <a:spcPct val="90000"/>
            </a:lnSpc>
            <a:spcBef>
              <a:spcPct val="0"/>
            </a:spcBef>
            <a:spcAft>
              <a:spcPct val="15000"/>
            </a:spcAft>
            <a:buChar char="••"/>
          </a:pPr>
          <a:r>
            <a:rPr lang="cs-CZ" sz="1000" kern="1200"/>
            <a:t>Vystavení ekoplaket pro DE</a:t>
          </a:r>
        </a:p>
        <a:p>
          <a:pPr marL="57150" lvl="1" indent="-57150" algn="just" defTabSz="444500">
            <a:lnSpc>
              <a:spcPct val="90000"/>
            </a:lnSpc>
            <a:spcBef>
              <a:spcPct val="0"/>
            </a:spcBef>
            <a:spcAft>
              <a:spcPct val="15000"/>
            </a:spcAft>
            <a:buChar char="••"/>
          </a:pPr>
          <a:r>
            <a:rPr lang="cs-CZ" sz="1000" kern="1200"/>
            <a:t>Výstup po provedení emisní a technické kontroly</a:t>
          </a:r>
        </a:p>
        <a:p>
          <a:pPr marL="57150" lvl="1" indent="-57150" algn="just" defTabSz="444500">
            <a:lnSpc>
              <a:spcPct val="90000"/>
            </a:lnSpc>
            <a:spcBef>
              <a:spcPct val="0"/>
            </a:spcBef>
            <a:spcAft>
              <a:spcPct val="15000"/>
            </a:spcAft>
            <a:buChar char="••"/>
          </a:pPr>
          <a:endParaRPr lang="cs-CZ" sz="1000" kern="1200"/>
        </a:p>
      </dsp:txBody>
      <dsp:txXfrm>
        <a:off x="1907381" y="449878"/>
        <a:ext cx="1671637" cy="2743284"/>
      </dsp:txXfrm>
    </dsp:sp>
    <dsp:sp modelId="{909C0DA1-26BC-4DD7-9952-CFAEB31D5306}">
      <dsp:nvSpPr>
        <dsp:cNvPr id="0" name=""/>
        <dsp:cNvSpPr/>
      </dsp:nvSpPr>
      <dsp:spPr>
        <a:xfrm>
          <a:off x="3813048" y="7237"/>
          <a:ext cx="1671637" cy="44264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cs-CZ" sz="1200" b="1" i="0" kern="1200"/>
            <a:t>Oprávněných zájmů využíváme zejména</a:t>
          </a:r>
          <a:endParaRPr lang="cs-CZ" sz="1200" i="0" kern="1200"/>
        </a:p>
      </dsp:txBody>
      <dsp:txXfrm>
        <a:off x="3813048" y="7237"/>
        <a:ext cx="1671637" cy="442641"/>
      </dsp:txXfrm>
    </dsp:sp>
    <dsp:sp modelId="{0CB4A897-939D-40C8-8D82-B69545792EB8}">
      <dsp:nvSpPr>
        <dsp:cNvPr id="0" name=""/>
        <dsp:cNvSpPr/>
      </dsp:nvSpPr>
      <dsp:spPr>
        <a:xfrm>
          <a:off x="3813048" y="449878"/>
          <a:ext cx="1671637" cy="27432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en-US" sz="1000" kern="1200"/>
            <a:t>Aktuálně nevyužíváme těchto právních titulů</a:t>
          </a:r>
          <a:endParaRPr lang="cs-CZ" sz="1000" kern="1200"/>
        </a:p>
      </dsp:txBody>
      <dsp:txXfrm>
        <a:off x="3813048" y="449878"/>
        <a:ext cx="1671637" cy="27432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7E9894-39F4-4C18-B5A3-1471CB9EA399}">
      <dsp:nvSpPr>
        <dsp:cNvPr id="0" name=""/>
        <dsp:cNvSpPr/>
      </dsp:nvSpPr>
      <dsp:spPr>
        <a:xfrm rot="5400000">
          <a:off x="3279518" y="-1986379"/>
          <a:ext cx="833941" cy="4819206"/>
        </a:xfrm>
        <a:prstGeom prst="round2Same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poskytneme vám informace o tom, co jsme s vašimi osobními dělali po dobu jejich života v naší společnosti, včetně kopie vámi zaslaných osobních údajů. Nemůže vám však předat všechny informace, a to zejména ty, které by narušili naše duševní vlastnictví nebo narušili soukromí jiných osob</a:t>
          </a:r>
        </a:p>
      </dsp:txBody>
      <dsp:txXfrm rot="-5400000">
        <a:off x="1286886" y="46963"/>
        <a:ext cx="4778496" cy="752521"/>
      </dsp:txXfrm>
    </dsp:sp>
    <dsp:sp modelId="{AB34A06B-C203-47A4-A98C-DF456B9E884C}">
      <dsp:nvSpPr>
        <dsp:cNvPr id="0" name=""/>
        <dsp:cNvSpPr/>
      </dsp:nvSpPr>
      <dsp:spPr>
        <a:xfrm>
          <a:off x="132781" y="284"/>
          <a:ext cx="1154104" cy="845878"/>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přístup </a:t>
          </a:r>
        </a:p>
      </dsp:txBody>
      <dsp:txXfrm>
        <a:off x="174073" y="41576"/>
        <a:ext cx="1071520" cy="763294"/>
      </dsp:txXfrm>
    </dsp:sp>
    <dsp:sp modelId="{AE0DD609-6D58-421A-9A76-044650FC92E7}">
      <dsp:nvSpPr>
        <dsp:cNvPr id="0" name=""/>
        <dsp:cNvSpPr/>
      </dsp:nvSpPr>
      <dsp:spPr>
        <a:xfrm rot="5400000">
          <a:off x="3304790" y="-1098206"/>
          <a:ext cx="783398" cy="4819206"/>
        </a:xfrm>
        <a:prstGeom prst="round2SameRect">
          <a:avLst/>
        </a:prstGeom>
        <a:solidFill>
          <a:schemeClr val="accent3">
            <a:tint val="40000"/>
            <a:alpha val="90000"/>
            <a:hueOff val="-884407"/>
            <a:satOff val="-43"/>
            <a:lumOff val="46"/>
            <a:alphaOff val="0"/>
          </a:schemeClr>
        </a:solidFill>
        <a:ln w="12700" cap="flat" cmpd="sng" algn="ctr">
          <a:solidFill>
            <a:schemeClr val="accent3">
              <a:tint val="40000"/>
              <a:alpha val="90000"/>
              <a:hueOff val="-884407"/>
              <a:satOff val="-43"/>
              <a:lumOff val="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provedeme vymazání nebo anonymizování vašich osobních dat, která jste nám poskytly</a:t>
          </a:r>
          <a:r>
            <a:rPr lang="en-US" sz="1050" kern="1200"/>
            <a:t> a to pouze za předpokladu, že tím neporušíme zákon nebo smluvní podmínky mezi námi.</a:t>
          </a:r>
          <a:endParaRPr lang="cs-CZ" sz="1050" kern="1200"/>
        </a:p>
      </dsp:txBody>
      <dsp:txXfrm rot="-5400000">
        <a:off x="1286886" y="957940"/>
        <a:ext cx="4780964" cy="706914"/>
      </dsp:txXfrm>
    </dsp:sp>
    <dsp:sp modelId="{BE687BAE-39FF-4ABB-9262-F8FF247CC4DF}">
      <dsp:nvSpPr>
        <dsp:cNvPr id="0" name=""/>
        <dsp:cNvSpPr/>
      </dsp:nvSpPr>
      <dsp:spPr>
        <a:xfrm>
          <a:off x="132781" y="888457"/>
          <a:ext cx="1154104" cy="845878"/>
        </a:xfrm>
        <a:prstGeom prst="roundRect">
          <a:avLst/>
        </a:prstGeom>
        <a:solidFill>
          <a:schemeClr val="accent3">
            <a:hueOff val="-578153"/>
            <a:satOff val="-3425"/>
            <a:lumOff val="8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být zapomenut </a:t>
          </a:r>
        </a:p>
      </dsp:txBody>
      <dsp:txXfrm>
        <a:off x="174073" y="929749"/>
        <a:ext cx="1071520" cy="763294"/>
      </dsp:txXfrm>
    </dsp:sp>
    <dsp:sp modelId="{8F450B9D-FC98-484A-BA0F-9079A13C9E5D}">
      <dsp:nvSpPr>
        <dsp:cNvPr id="0" name=""/>
        <dsp:cNvSpPr/>
      </dsp:nvSpPr>
      <dsp:spPr>
        <a:xfrm rot="5400000">
          <a:off x="3188764" y="-97437"/>
          <a:ext cx="1008490" cy="4814500"/>
        </a:xfrm>
        <a:prstGeom prst="round2SameRect">
          <a:avLst/>
        </a:prstGeom>
        <a:solidFill>
          <a:schemeClr val="accent3">
            <a:tint val="40000"/>
            <a:alpha val="90000"/>
            <a:hueOff val="-1768814"/>
            <a:satOff val="-86"/>
            <a:lumOff val="92"/>
            <a:alphaOff val="0"/>
          </a:schemeClr>
        </a:solidFill>
        <a:ln w="12700" cap="flat" cmpd="sng" algn="ctr">
          <a:solidFill>
            <a:schemeClr val="accent3">
              <a:tint val="40000"/>
              <a:alpha val="90000"/>
              <a:hueOff val="-1768814"/>
              <a:satOff val="-86"/>
              <a:lumOff val="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pokud</a:t>
          </a:r>
          <a:r>
            <a:rPr lang="en-US" sz="1050" kern="1200"/>
            <a:t> nesouhlasíte s námi prováděném zpracování nebo jeho rozsahu, pak nás můžete požádat a my omezíme všechna zpracování jen na ta nejnutnější, která nám nařizují smlouvy a nebo zákonné požadavky</a:t>
          </a:r>
          <a:r>
            <a:rPr lang="cs-CZ" sz="1050" kern="1200"/>
            <a:t>Omezení zpracování aplikujeme i v případě, že se budeme domnívat, že nejsou vaše údaje aktuální a za tímto účelem vás kontaktujeme, abychom zajistili zpracování vždy aktuálních informací.</a:t>
          </a:r>
        </a:p>
      </dsp:txBody>
      <dsp:txXfrm rot="-5400000">
        <a:off x="1285759" y="1854798"/>
        <a:ext cx="4765270" cy="910030"/>
      </dsp:txXfrm>
    </dsp:sp>
    <dsp:sp modelId="{5509BD06-765C-4DA9-890B-BDD0F973E063}">
      <dsp:nvSpPr>
        <dsp:cNvPr id="0" name=""/>
        <dsp:cNvSpPr/>
      </dsp:nvSpPr>
      <dsp:spPr>
        <a:xfrm>
          <a:off x="132781" y="1776629"/>
          <a:ext cx="1152977" cy="1066365"/>
        </a:xfrm>
        <a:prstGeom prst="roundRect">
          <a:avLst/>
        </a:prstGeom>
        <a:solidFill>
          <a:schemeClr val="accent3">
            <a:hueOff val="-1156306"/>
            <a:satOff val="-6849"/>
            <a:lumOff val="166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omezení zpracování	</a:t>
          </a:r>
        </a:p>
      </dsp:txBody>
      <dsp:txXfrm>
        <a:off x="184837" y="1828685"/>
        <a:ext cx="1048865" cy="962253"/>
      </dsp:txXfrm>
    </dsp:sp>
    <dsp:sp modelId="{FCFB3032-F17E-4B2F-970D-C68590059493}">
      <dsp:nvSpPr>
        <dsp:cNvPr id="0" name=""/>
        <dsp:cNvSpPr/>
      </dsp:nvSpPr>
      <dsp:spPr>
        <a:xfrm rot="5400000">
          <a:off x="3310972" y="898625"/>
          <a:ext cx="771035" cy="4819206"/>
        </a:xfrm>
        <a:prstGeom prst="round2SameRect">
          <a:avLst/>
        </a:prstGeom>
        <a:solidFill>
          <a:schemeClr val="accent3">
            <a:tint val="40000"/>
            <a:alpha val="90000"/>
            <a:hueOff val="-2653222"/>
            <a:satOff val="-130"/>
            <a:lumOff val="137"/>
            <a:alphaOff val="0"/>
          </a:schemeClr>
        </a:solidFill>
        <a:ln w="12700" cap="flat" cmpd="sng" algn="ctr">
          <a:solidFill>
            <a:schemeClr val="accent3">
              <a:tint val="40000"/>
              <a:alpha val="90000"/>
              <a:hueOff val="-2653222"/>
              <a:satOff val="-130"/>
              <a:lumOff val="13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pokud si nepřejete být kontaktováni </a:t>
          </a:r>
          <a:r>
            <a:rPr lang="en-US" sz="1050" kern="1200"/>
            <a:t>zejména </a:t>
          </a:r>
          <a:r>
            <a:rPr lang="cs-CZ" sz="1050" kern="1200"/>
            <a:t>v rámci marketingových kampaní, pak můžeme omezit zpracování na nutné minimum</a:t>
          </a:r>
          <a:r>
            <a:rPr lang="en-US" sz="1050" kern="1200"/>
            <a:t>, když nás o to požádáte. Případně máte možnost podat námitku proti zpracování, které provádíme z oprávněných zájmů našich nebo našich smluvních partnerů</a:t>
          </a:r>
          <a:endParaRPr lang="cs-CZ" sz="1050" kern="1200"/>
        </a:p>
      </dsp:txBody>
      <dsp:txXfrm rot="-5400000">
        <a:off x="1286887" y="2960350"/>
        <a:ext cx="4781567" cy="695757"/>
      </dsp:txXfrm>
    </dsp:sp>
    <dsp:sp modelId="{912A93F8-1473-4356-995C-B9C7F94A0161}">
      <dsp:nvSpPr>
        <dsp:cNvPr id="0" name=""/>
        <dsp:cNvSpPr/>
      </dsp:nvSpPr>
      <dsp:spPr>
        <a:xfrm>
          <a:off x="132781" y="2885289"/>
          <a:ext cx="1154104" cy="845878"/>
        </a:xfrm>
        <a:prstGeom prst="roundRect">
          <a:avLst/>
        </a:prstGeom>
        <a:solidFill>
          <a:schemeClr val="accent3">
            <a:hueOff val="-1734460"/>
            <a:satOff val="-10274"/>
            <a:lumOff val="250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podat námitku proti zpracování</a:t>
          </a:r>
        </a:p>
      </dsp:txBody>
      <dsp:txXfrm>
        <a:off x="174073" y="2926581"/>
        <a:ext cx="1071520" cy="763294"/>
      </dsp:txXfrm>
    </dsp:sp>
    <dsp:sp modelId="{111A001A-7BB3-482E-9F70-6CCC48293A1C}">
      <dsp:nvSpPr>
        <dsp:cNvPr id="0" name=""/>
        <dsp:cNvSpPr/>
      </dsp:nvSpPr>
      <dsp:spPr>
        <a:xfrm rot="5400000">
          <a:off x="3310972" y="1786797"/>
          <a:ext cx="771035" cy="4819206"/>
        </a:xfrm>
        <a:prstGeom prst="round2SameRect">
          <a:avLst/>
        </a:prstGeom>
        <a:solidFill>
          <a:schemeClr val="accent3">
            <a:tint val="40000"/>
            <a:alpha val="90000"/>
            <a:hueOff val="-3537629"/>
            <a:satOff val="-173"/>
            <a:lumOff val="183"/>
            <a:alphaOff val="0"/>
          </a:schemeClr>
        </a:solidFill>
        <a:ln w="12700" cap="flat" cmpd="sng" algn="ctr">
          <a:solidFill>
            <a:schemeClr val="accent3">
              <a:tint val="40000"/>
              <a:alpha val="90000"/>
              <a:hueOff val="-3537629"/>
              <a:satOff val="-173"/>
              <a:lumOff val="1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cs-CZ" sz="1050" kern="1200"/>
            <a:t>rádi pro vás zajistíme kopii vámi poskytnutých osobních údajů, a to ve strojově čitelném formátu, aby bylo možné zajistit jejich přenos k jiné společnosti. Nemůže vám však předat všechny informace, a to zejména ty, které by narušili naše duševní vlastnictví nebo narušili soukromí jiných osob</a:t>
          </a:r>
        </a:p>
      </dsp:txBody>
      <dsp:txXfrm rot="-5400000">
        <a:off x="1286887" y="3848522"/>
        <a:ext cx="4781567" cy="695757"/>
      </dsp:txXfrm>
    </dsp:sp>
    <dsp:sp modelId="{26885C46-DBCF-4A43-A8F1-361815D0A0AA}">
      <dsp:nvSpPr>
        <dsp:cNvPr id="0" name=""/>
        <dsp:cNvSpPr/>
      </dsp:nvSpPr>
      <dsp:spPr>
        <a:xfrm>
          <a:off x="132781" y="3773461"/>
          <a:ext cx="1154104" cy="845878"/>
        </a:xfrm>
        <a:prstGeom prst="roundRect">
          <a:avLst/>
        </a:prstGeom>
        <a:solidFill>
          <a:schemeClr val="accent3">
            <a:hueOff val="-2312613"/>
            <a:satOff val="-13698"/>
            <a:lumOff val="33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cs-CZ" sz="1100" kern="1200"/>
            <a:t>Právo na přenositelnost údajů </a:t>
          </a:r>
        </a:p>
      </dsp:txBody>
      <dsp:txXfrm>
        <a:off x="174073" y="3814753"/>
        <a:ext cx="1071520" cy="76329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6D62A41BA0474BAD8710B86AEE9C4F"/>
        <w:category>
          <w:name w:val="Obecné"/>
          <w:gallery w:val="placeholder"/>
        </w:category>
        <w:types>
          <w:type w:val="bbPlcHdr"/>
        </w:types>
        <w:behaviors>
          <w:behavior w:val="content"/>
        </w:behaviors>
        <w:guid w:val="{EABA1A82-A999-49C0-9F50-0E7655B2F466}"/>
      </w:docPartPr>
      <w:docPartBody>
        <w:p w:rsidR="00C13241" w:rsidRDefault="00C13241">
          <w:pPr>
            <w:pStyle w:val="336D62A41BA0474BAD8710B86AEE9C4F"/>
          </w:pPr>
          <w:r w:rsidRPr="00E04B53">
            <w:rPr>
              <w:rStyle w:val="Zstupntext"/>
            </w:rPr>
            <w:t>[Název]</w:t>
          </w:r>
        </w:p>
      </w:docPartBody>
    </w:docPart>
    <w:docPart>
      <w:docPartPr>
        <w:name w:val="FD0A8DB1983D4363AC5E92CB2ACFB1BE"/>
        <w:category>
          <w:name w:val="Obecné"/>
          <w:gallery w:val="placeholder"/>
        </w:category>
        <w:types>
          <w:type w:val="bbPlcHdr"/>
        </w:types>
        <w:behaviors>
          <w:behavior w:val="content"/>
        </w:behaviors>
        <w:guid w:val="{2B9B1A6E-B824-401D-83CC-93186E3ADBA3}"/>
      </w:docPartPr>
      <w:docPartBody>
        <w:p w:rsidR="00C13241" w:rsidRDefault="00C13241">
          <w:pPr>
            <w:pStyle w:val="FD0A8DB1983D4363AC5E92CB2ACFB1BE"/>
          </w:pPr>
          <w:r w:rsidRPr="00E04B53">
            <w:rPr>
              <w:rStyle w:val="Zstupntext"/>
            </w:rPr>
            <w:t>[Společnost]</w:t>
          </w:r>
        </w:p>
      </w:docPartBody>
    </w:docPart>
    <w:docPart>
      <w:docPartPr>
        <w:name w:val="2D1F6720E47041B58659113CE8339315"/>
        <w:category>
          <w:name w:val="Obecné"/>
          <w:gallery w:val="placeholder"/>
        </w:category>
        <w:types>
          <w:type w:val="bbPlcHdr"/>
        </w:types>
        <w:behaviors>
          <w:behavior w:val="content"/>
        </w:behaviors>
        <w:guid w:val="{208612AB-EA6A-4397-AC23-7B0D13C9B19B}"/>
      </w:docPartPr>
      <w:docPartBody>
        <w:p w:rsidR="00C13241" w:rsidRDefault="00C13241">
          <w:pPr>
            <w:pStyle w:val="2D1F6720E47041B58659113CE8339315"/>
          </w:pPr>
          <w:r w:rsidRPr="00E04B53">
            <w:rPr>
              <w:rStyle w:val="Zstupn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light">
    <w:panose1 w:val="020B0402040204020203"/>
    <w:charset w:val="EE"/>
    <w:family w:val="swiss"/>
    <w:pitch w:val="variable"/>
    <w:sig w:usb0="E4002EFF" w:usb1="C000E47F"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41"/>
    <w:rsid w:val="00025EDB"/>
    <w:rsid w:val="001F2119"/>
    <w:rsid w:val="00224DF0"/>
    <w:rsid w:val="0027580B"/>
    <w:rsid w:val="002C6201"/>
    <w:rsid w:val="003F0191"/>
    <w:rsid w:val="00481FE5"/>
    <w:rsid w:val="0065598E"/>
    <w:rsid w:val="006776F8"/>
    <w:rsid w:val="006A719D"/>
    <w:rsid w:val="006C7418"/>
    <w:rsid w:val="00726417"/>
    <w:rsid w:val="00A449DB"/>
    <w:rsid w:val="00A66337"/>
    <w:rsid w:val="00A70E5A"/>
    <w:rsid w:val="00A71BF9"/>
    <w:rsid w:val="00AE4193"/>
    <w:rsid w:val="00C13241"/>
    <w:rsid w:val="00CF00F3"/>
    <w:rsid w:val="00D31E27"/>
    <w:rsid w:val="00E26C98"/>
    <w:rsid w:val="00E64821"/>
    <w:rsid w:val="00EA5A2D"/>
    <w:rsid w:val="00EB5C7E"/>
    <w:rsid w:val="00EB5F5A"/>
    <w:rsid w:val="00EB7872"/>
    <w:rsid w:val="00FF0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2119"/>
    <w:rPr>
      <w:color w:val="808080"/>
    </w:rPr>
  </w:style>
  <w:style w:type="paragraph" w:customStyle="1" w:styleId="D68E8983D6AF46A6A5812B40AA6798B3">
    <w:name w:val="D68E8983D6AF46A6A5812B40AA6798B3"/>
  </w:style>
  <w:style w:type="paragraph" w:customStyle="1" w:styleId="336D62A41BA0474BAD8710B86AEE9C4F">
    <w:name w:val="336D62A41BA0474BAD8710B86AEE9C4F"/>
  </w:style>
  <w:style w:type="paragraph" w:customStyle="1" w:styleId="FD0A8DB1983D4363AC5E92CB2ACFB1BE">
    <w:name w:val="FD0A8DB1983D4363AC5E92CB2ACFB1BE"/>
  </w:style>
  <w:style w:type="paragraph" w:customStyle="1" w:styleId="2D1F6720E47041B58659113CE8339315">
    <w:name w:val="2D1F6720E47041B58659113CE8339315"/>
  </w:style>
  <w:style w:type="paragraph" w:customStyle="1" w:styleId="AC232A3BE861424BB2C298406372AC87">
    <w:name w:val="AC232A3BE861424BB2C298406372AC87"/>
    <w:rsid w:val="001F21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F2119"/>
    <w:rPr>
      <w:color w:val="808080"/>
    </w:rPr>
  </w:style>
  <w:style w:type="paragraph" w:customStyle="1" w:styleId="D68E8983D6AF46A6A5812B40AA6798B3">
    <w:name w:val="D68E8983D6AF46A6A5812B40AA6798B3"/>
  </w:style>
  <w:style w:type="paragraph" w:customStyle="1" w:styleId="336D62A41BA0474BAD8710B86AEE9C4F">
    <w:name w:val="336D62A41BA0474BAD8710B86AEE9C4F"/>
  </w:style>
  <w:style w:type="paragraph" w:customStyle="1" w:styleId="FD0A8DB1983D4363AC5E92CB2ACFB1BE">
    <w:name w:val="FD0A8DB1983D4363AC5E92CB2ACFB1BE"/>
  </w:style>
  <w:style w:type="paragraph" w:customStyle="1" w:styleId="2D1F6720E47041B58659113CE8339315">
    <w:name w:val="2D1F6720E47041B58659113CE8339315"/>
  </w:style>
  <w:style w:type="paragraph" w:customStyle="1" w:styleId="AC232A3BE861424BB2C298406372AC87">
    <w:name w:val="AC232A3BE861424BB2C298406372AC87"/>
    <w:rsid w:val="001F2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Office">
  <a:themeElements>
    <a:clrScheme name="KPCS 2017">
      <a:dk1>
        <a:srgbClr val="000000"/>
      </a:dk1>
      <a:lt1>
        <a:sysClr val="window" lastClr="FFFFFF"/>
      </a:lt1>
      <a:dk2>
        <a:srgbClr val="000000"/>
      </a:dk2>
      <a:lt2>
        <a:srgbClr val="EDEDED"/>
      </a:lt2>
      <a:accent1>
        <a:srgbClr val="E2AF33"/>
      </a:accent1>
      <a:accent2>
        <a:srgbClr val="E15365"/>
      </a:accent2>
      <a:accent3>
        <a:srgbClr val="1575A8"/>
      </a:accent3>
      <a:accent4>
        <a:srgbClr val="25A982"/>
      </a:accent4>
      <a:accent5>
        <a:srgbClr val="7E5886"/>
      </a:accent5>
      <a:accent6>
        <a:srgbClr val="00BEC2"/>
      </a:accent6>
      <a:hlink>
        <a:srgbClr val="E15365"/>
      </a:hlink>
      <a:folHlink>
        <a:srgbClr val="57788F"/>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115ECB8511824E8C8128A4C8402FA1" ma:contentTypeVersion="8" ma:contentTypeDescription="Vytvoří nový dokument" ma:contentTypeScope="" ma:versionID="bcb7ee6443e713589c493242db22d871">
  <xsd:schema xmlns:xsd="http://www.w3.org/2001/XMLSchema" xmlns:xs="http://www.w3.org/2001/XMLSchema" xmlns:p="http://schemas.microsoft.com/office/2006/metadata/properties" xmlns:ns1="http://schemas.microsoft.com/sharepoint/v3" xmlns:ns2="24f0cfd7-98e2-4c10-b770-fd60645b4bad" targetNamespace="http://schemas.microsoft.com/office/2006/metadata/properties" ma:root="true" ma:fieldsID="13aa1a5ddd2c44e7593bc7a9269b518f" ns1:_="" ns2:_="">
    <xsd:import namespace="http://schemas.microsoft.com/sharepoint/v3"/>
    <xsd:import namespace="24f0cfd7-98e2-4c10-b770-fd60645b4b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Vlastnosti zásad jednotného dodržování předpisů" ma:description="" ma:hidden="true" ma:internalName="_ip_UnifiedCompliancePolicyProperties">
      <xsd:simpleType>
        <xsd:restriction base="dms:Note"/>
      </xsd:simpleType>
    </xsd:element>
    <xsd:element name="_ip_UnifiedCompliancePolicyUIAction" ma:index="12" nillable="true" ma:displayName="Akce uživatelského rozhraní zásad jednotného dodržování předpisů"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0cfd7-98e2-4c10-b770-fd60645b4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5E7837-992F-4816-A029-08326E1E6B22}">
  <ds:schemaRefs>
    <ds:schemaRef ds:uri="http://schemas.microsoft.com/sharepoint/v3/contenttype/forms"/>
  </ds:schemaRefs>
</ds:datastoreItem>
</file>

<file path=customXml/itemProps3.xml><?xml version="1.0" encoding="utf-8"?>
<ds:datastoreItem xmlns:ds="http://schemas.openxmlformats.org/officeDocument/2006/customXml" ds:itemID="{F8A30640-B03C-46F9-BD3B-DECB277EB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f0cfd7-98e2-4c10-b770-fd60645b4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22146-6561-491A-ABBD-99A218168B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8267239-2490-4EED-9854-CD521D58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2448</Words>
  <Characters>14449</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Veřejné oznámení o ochraně osobních údajů</vt:lpstr>
    </vt:vector>
  </TitlesOfParts>
  <Company>Stanice technické kontroly a stanice měření emisí</Company>
  <LinksUpToDate>false</LinksUpToDate>
  <CharactersWithSpaces>16864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Veřejné oznámení o ochraně osobních údajů</dc:title>
  <dc:subject>Cosi</dc:subject>
  <dc:creator>Daniel Hejda</dc:creator>
  <cp:keywords/>
  <dc:description/>
  <cp:lastModifiedBy>Holeček</cp:lastModifiedBy>
  <cp:revision>4</cp:revision>
  <cp:lastPrinted>2018-04-30T08:26:00Z</cp:lastPrinted>
  <dcterms:created xsi:type="dcterms:W3CDTF">2018-05-01T12:39:00Z</dcterms:created>
  <dcterms:modified xsi:type="dcterms:W3CDTF">2018-05-25T09:27:00Z</dcterms:modified>
  <cp:category>Report 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0x010100D5115ECB8511824E8C8128A4C8402FA1</vt:lpwstr>
  </property>
  <property fmtid="{D5CDD505-2E9C-101B-9397-08002B2CF9AE}" pid="3" name="_dlc_DocIdItemGuid">
    <vt:lpwstr>a5b4adf2-d9dc-4756-b818-f5e7478b5994</vt:lpwstr>
  </property>
</Properties>
</file>